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6CD" w:rsidRPr="006658E9" w:rsidRDefault="00B40F35" w:rsidP="0080487E">
      <w:pPr>
        <w:tabs>
          <w:tab w:val="left" w:pos="285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F3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07785" cy="9060887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785" cy="9060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6CD" w:rsidRPr="006658E9" w:rsidRDefault="00C806CD" w:rsidP="00C806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58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Программа государственной итоговой аттестации разработана на основе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38.02.01 Экономика и бухгалтерский учет (по отраслям), утвержденного приказом</w:t>
      </w:r>
      <w:r w:rsidRPr="00FE3D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Министерства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 и науки РФ  от 5 февраля 2018 года №69, образовательной программы среднего профессионального образования СОГБПОУ «Гагаринский многопрофильный колледж» по специальности 38.02.01 Экономика и бухгалтерский учет (по отраслям), утвержденной в 2023 году</w:t>
      </w:r>
    </w:p>
    <w:p w:rsidR="00C806CD" w:rsidRPr="006658E9" w:rsidRDefault="00C806CD" w:rsidP="00C806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06CD" w:rsidRPr="006658E9" w:rsidRDefault="00C806CD" w:rsidP="00C806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5245"/>
        <w:gridCol w:w="4961"/>
      </w:tblGrid>
      <w:tr w:rsidR="00C806CD" w:rsidRPr="000B7FD7" w:rsidTr="00C806CD">
        <w:trPr>
          <w:jc w:val="center"/>
        </w:trPr>
        <w:tc>
          <w:tcPr>
            <w:tcW w:w="5245" w:type="dxa"/>
            <w:shd w:val="clear" w:color="auto" w:fill="auto"/>
          </w:tcPr>
          <w:p w:rsidR="00C806CD" w:rsidRDefault="00C806CD" w:rsidP="00C806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 xml:space="preserve">Рассмотрен  </w:t>
            </w:r>
          </w:p>
          <w:p w:rsidR="00C806CD" w:rsidRPr="000B7FD7" w:rsidRDefault="00C806CD" w:rsidP="00C806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на заседании предметно-цикловой комиссии</w:t>
            </w:r>
          </w:p>
          <w:p w:rsidR="00C806CD" w:rsidRPr="000B7FD7" w:rsidRDefault="00C806CD" w:rsidP="00C806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сельскохозяйственных и экономических специальностей и профессий</w:t>
            </w:r>
          </w:p>
          <w:p w:rsidR="00C806CD" w:rsidRPr="000B7FD7" w:rsidRDefault="00C806CD" w:rsidP="00C806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Протокол № _____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«______» ________</w:t>
            </w: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C806CD" w:rsidRPr="000B7FD7" w:rsidRDefault="00C806CD" w:rsidP="00C806C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</w:p>
          <w:p w:rsidR="00C806CD" w:rsidRPr="000B7FD7" w:rsidRDefault="00C806CD" w:rsidP="00C806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C806CD" w:rsidRPr="000B7FD7" w:rsidRDefault="00C806CD" w:rsidP="00C806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</w:t>
            </w:r>
          </w:p>
          <w:p w:rsidR="00C806CD" w:rsidRPr="000B7FD7" w:rsidRDefault="00C806CD" w:rsidP="00C806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совета колледжа</w:t>
            </w:r>
          </w:p>
          <w:p w:rsidR="00C806CD" w:rsidRPr="000B7FD7" w:rsidRDefault="00C806CD" w:rsidP="00C806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</w:t>
            </w:r>
            <w:r w:rsidR="008048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</w:p>
          <w:p w:rsidR="00C806CD" w:rsidRPr="000B7FD7" w:rsidRDefault="00C806CD" w:rsidP="00C806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</w:t>
            </w:r>
            <w:r w:rsidR="008048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18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___» __</w:t>
            </w:r>
            <w:r w:rsidR="008048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ноября</w:t>
            </w:r>
            <w:r w:rsidR="008048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20__</w:t>
            </w:r>
            <w:r w:rsidR="008048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25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 г.</w:t>
            </w:r>
          </w:p>
          <w:p w:rsidR="00C806CD" w:rsidRPr="000B7FD7" w:rsidRDefault="00C806CD" w:rsidP="008048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06CD" w:rsidRDefault="00C806CD" w:rsidP="000A37F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0D8B" w:rsidRDefault="00F30D8B" w:rsidP="000E1DF2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24308" w:rsidRPr="00030439" w:rsidRDefault="00424308" w:rsidP="0003043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0D8B" w:rsidRDefault="00030439" w:rsidP="00030439">
      <w:pPr>
        <w:tabs>
          <w:tab w:val="left" w:pos="41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030439" w:rsidRDefault="00030439" w:rsidP="00030439">
      <w:pPr>
        <w:tabs>
          <w:tab w:val="left" w:pos="41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Default="00030439" w:rsidP="00030439">
      <w:pPr>
        <w:tabs>
          <w:tab w:val="left" w:pos="41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030439" w:rsidRPr="00030439" w:rsidRDefault="00030439" w:rsidP="00030439">
      <w:pPr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4CCE" w:rsidRDefault="00354CCE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7F0" w:rsidRDefault="000A37F0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06CD" w:rsidRDefault="00C806CD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487E" w:rsidRDefault="0080487E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42430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04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tbl>
      <w:tblPr>
        <w:tblStyle w:val="1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"/>
        <w:gridCol w:w="9068"/>
        <w:gridCol w:w="709"/>
      </w:tblGrid>
      <w:tr w:rsidR="00030439" w:rsidRPr="003C4FF0" w:rsidTr="0080487E">
        <w:tc>
          <w:tcPr>
            <w:tcW w:w="396" w:type="dxa"/>
            <w:shd w:val="clear" w:color="auto" w:fill="auto"/>
          </w:tcPr>
          <w:p w:rsidR="00030439" w:rsidRPr="003C4FF0" w:rsidRDefault="00030439" w:rsidP="000304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0439" w:rsidRDefault="00030439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 ……………………………………………</w:t>
            </w:r>
            <w:r w:rsidR="00CE00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  <w:p w:rsidR="00203965" w:rsidRPr="003C4FF0" w:rsidRDefault="00203965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B470D0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CE0083" w:rsidRPr="003C4FF0" w:rsidTr="0080487E">
        <w:tc>
          <w:tcPr>
            <w:tcW w:w="396" w:type="dxa"/>
            <w:vMerge w:val="restart"/>
            <w:shd w:val="clear" w:color="auto" w:fill="auto"/>
            <w:hideMark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68" w:type="dxa"/>
            <w:shd w:val="clear" w:color="auto" w:fill="auto"/>
            <w:hideMark/>
          </w:tcPr>
          <w:p w:rsidR="00CE0083" w:rsidRPr="003C4FF0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 программы ГИА………………………………………………………………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B470D0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E0083" w:rsidRPr="003C4FF0" w:rsidTr="0080487E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 Область применения программы ГИА……………………………………………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E0083" w:rsidRPr="003C4FF0" w:rsidTr="0080487E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 Формы ГИА…………………………………………………………………………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CE0083" w:rsidRPr="003C4FF0" w:rsidTr="0080487E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Объем времени на ГИА в соответствии учебным планом 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B4022D" w:rsidP="008048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804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E0083" w:rsidRPr="003C4FF0" w:rsidTr="0080487E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 Сроки проведения  ГИА в соответствии с учебным планом 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CE0083" w:rsidRPr="003C4FF0" w:rsidTr="0080487E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 Допуск студентов  к ГИА 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…...</w:t>
            </w:r>
          </w:p>
          <w:p w:rsidR="00203965" w:rsidRDefault="00203965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E0083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125FF1" w:rsidRPr="003C4FF0" w:rsidTr="0080487E">
        <w:trPr>
          <w:trHeight w:val="384"/>
        </w:trPr>
        <w:tc>
          <w:tcPr>
            <w:tcW w:w="396" w:type="dxa"/>
            <w:vMerge w:val="restart"/>
            <w:shd w:val="clear" w:color="auto" w:fill="auto"/>
            <w:hideMark/>
          </w:tcPr>
          <w:p w:rsidR="00125FF1" w:rsidRPr="003C4FF0" w:rsidRDefault="00125FF1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68" w:type="dxa"/>
            <w:shd w:val="clear" w:color="auto" w:fill="auto"/>
            <w:hideMark/>
          </w:tcPr>
          <w:p w:rsidR="00125FF1" w:rsidRPr="003C4FF0" w:rsidRDefault="00125FF1" w:rsidP="00CE00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Условия  подготовки и проведения ГИА в форме защиты дипломной работы …….. 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125FF1" w:rsidRPr="003C4FF0" w:rsidTr="0080487E">
        <w:trPr>
          <w:trHeight w:val="384"/>
        </w:trPr>
        <w:tc>
          <w:tcPr>
            <w:tcW w:w="396" w:type="dxa"/>
            <w:vMerge/>
            <w:shd w:val="clear" w:color="auto" w:fill="auto"/>
          </w:tcPr>
          <w:p w:rsidR="00125FF1" w:rsidRPr="003C4FF0" w:rsidRDefault="00125FF1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Тематика дипломных работ</w:t>
            </w: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……………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125FF1" w:rsidRPr="003C4FF0" w:rsidTr="0080487E">
        <w:trPr>
          <w:trHeight w:val="321"/>
        </w:trPr>
        <w:tc>
          <w:tcPr>
            <w:tcW w:w="396" w:type="dxa"/>
            <w:vMerge/>
            <w:shd w:val="clear" w:color="auto" w:fill="auto"/>
          </w:tcPr>
          <w:p w:rsidR="00125FF1" w:rsidRPr="003C4FF0" w:rsidRDefault="00125FF1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125FF1" w:rsidRPr="003C4FF0" w:rsidRDefault="0080487E" w:rsidP="00CE0083">
            <w:pPr>
              <w:ind w:right="-25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Структура дипломных работ……………………………………………………….</w:t>
            </w:r>
            <w:r w:rsidR="00125FF1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</w:tr>
      <w:tr w:rsidR="00125FF1" w:rsidRPr="003C4FF0" w:rsidTr="0080487E">
        <w:trPr>
          <w:trHeight w:val="270"/>
        </w:trPr>
        <w:tc>
          <w:tcPr>
            <w:tcW w:w="396" w:type="dxa"/>
            <w:vMerge/>
            <w:shd w:val="clear" w:color="auto" w:fill="auto"/>
            <w:vAlign w:val="center"/>
            <w:hideMark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  <w:r w:rsidR="00125FF1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Требования к офо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рмлению дипломных работ 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…….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</w:tr>
      <w:tr w:rsidR="00125FF1" w:rsidRPr="003C4FF0" w:rsidTr="0080487E">
        <w:trPr>
          <w:trHeight w:val="270"/>
        </w:trPr>
        <w:tc>
          <w:tcPr>
            <w:tcW w:w="396" w:type="dxa"/>
            <w:vMerge/>
            <w:shd w:val="clear" w:color="auto" w:fill="auto"/>
            <w:vAlign w:val="center"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Защита дипломных работ 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…...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</w:tr>
      <w:tr w:rsidR="00125FF1" w:rsidRPr="003C4FF0" w:rsidTr="0080487E">
        <w:trPr>
          <w:trHeight w:val="270"/>
        </w:trPr>
        <w:tc>
          <w:tcPr>
            <w:tcW w:w="396" w:type="dxa"/>
            <w:vMerge/>
            <w:shd w:val="clear" w:color="auto" w:fill="auto"/>
            <w:vAlign w:val="center"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125FF1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Критерии оценки дипломных работ 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</w:tr>
      <w:tr w:rsidR="00125FF1" w:rsidRPr="003C4FF0" w:rsidTr="0080487E">
        <w:trPr>
          <w:trHeight w:val="270"/>
        </w:trPr>
        <w:tc>
          <w:tcPr>
            <w:tcW w:w="396" w:type="dxa"/>
            <w:vMerge/>
            <w:shd w:val="clear" w:color="auto" w:fill="auto"/>
            <w:vAlign w:val="center"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125FF1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Кадровое обеспечение ГИА в форме защиты дипломной работы 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</w:t>
            </w: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</w:tr>
      <w:tr w:rsidR="00125FF1" w:rsidRPr="003C4FF0" w:rsidTr="0080487E">
        <w:trPr>
          <w:trHeight w:val="270"/>
        </w:trPr>
        <w:tc>
          <w:tcPr>
            <w:tcW w:w="396" w:type="dxa"/>
            <w:vMerge/>
            <w:shd w:val="clear" w:color="auto" w:fill="auto"/>
            <w:vAlign w:val="center"/>
          </w:tcPr>
          <w:p w:rsidR="00125FF1" w:rsidRPr="003C4FF0" w:rsidRDefault="00125FF1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125FF1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2.7</w:t>
            </w:r>
            <w:r w:rsidR="00125F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Материально-техническое т обеспечение ГИА в форме защиты дипломной работы ……………………………………………………………………………………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</w:t>
            </w:r>
          </w:p>
          <w:p w:rsidR="00203965" w:rsidRDefault="00203965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25FF1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</w:tr>
      <w:tr w:rsidR="0003161B" w:rsidRPr="003C4FF0" w:rsidTr="0080487E">
        <w:tc>
          <w:tcPr>
            <w:tcW w:w="396" w:type="dxa"/>
            <w:vMerge w:val="restart"/>
            <w:shd w:val="clear" w:color="auto" w:fill="auto"/>
            <w:hideMark/>
          </w:tcPr>
          <w:p w:rsidR="0003161B" w:rsidRPr="003C4FF0" w:rsidRDefault="0003161B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03161B" w:rsidP="00125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Условия подготовки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процедура ГИА в форме демонстрационного экзамена ……….</w:t>
            </w:r>
          </w:p>
        </w:tc>
        <w:tc>
          <w:tcPr>
            <w:tcW w:w="709" w:type="dxa"/>
            <w:shd w:val="clear" w:color="auto" w:fill="auto"/>
          </w:tcPr>
          <w:p w:rsidR="0003161B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</w:tr>
      <w:tr w:rsidR="0003161B" w:rsidRPr="003C4FF0" w:rsidTr="0080487E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03161B" w:rsidP="00125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 проведения ДЭ ………………………………………………………………..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161B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</w:tr>
      <w:tr w:rsidR="0003161B" w:rsidRPr="003C4FF0" w:rsidTr="0080487E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03161B" w:rsidP="0003161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3.2.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и процедура проведения ДЭ …………………………………………….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161B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</w:tr>
      <w:tr w:rsidR="0003161B" w:rsidRPr="003C4FF0" w:rsidTr="0080487E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Default="0003161B" w:rsidP="0003161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3.3. </w:t>
            </w:r>
            <w:r w:rsidR="008940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ритерии оценивания по результатам сдачи ДЭ, шкала их оценивания </w:t>
            </w:r>
            <w:r w:rsidR="008940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</w:t>
            </w:r>
          </w:p>
          <w:p w:rsidR="00203965" w:rsidRPr="003C4FF0" w:rsidRDefault="00203965" w:rsidP="0003161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161B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</w:tr>
      <w:tr w:rsidR="00030439" w:rsidRPr="003C4FF0" w:rsidTr="0080487E">
        <w:tc>
          <w:tcPr>
            <w:tcW w:w="396" w:type="dxa"/>
            <w:shd w:val="clear" w:color="auto" w:fill="auto"/>
          </w:tcPr>
          <w:p w:rsidR="00030439" w:rsidRPr="003C4FF0" w:rsidRDefault="0003161B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E87F9C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езультаты ГИА …………………………………………………………………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………….</w:t>
            </w:r>
          </w:p>
          <w:p w:rsidR="00203965" w:rsidRPr="003C4FF0" w:rsidRDefault="00203965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</w:tr>
      <w:tr w:rsidR="00030439" w:rsidRPr="003C4FF0" w:rsidTr="0080487E">
        <w:tc>
          <w:tcPr>
            <w:tcW w:w="396" w:type="dxa"/>
            <w:shd w:val="clear" w:color="auto" w:fill="auto"/>
            <w:hideMark/>
          </w:tcPr>
          <w:p w:rsidR="00030439" w:rsidRPr="003C4FF0" w:rsidRDefault="0003161B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030439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03161B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государственной экзаменационной комиссии …………………...</w:t>
            </w:r>
          </w:p>
          <w:p w:rsidR="00203965" w:rsidRPr="003C4FF0" w:rsidRDefault="00203965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</w:tr>
      <w:tr w:rsidR="00030439" w:rsidRPr="003C4FF0" w:rsidTr="0080487E">
        <w:tc>
          <w:tcPr>
            <w:tcW w:w="396" w:type="dxa"/>
            <w:shd w:val="clear" w:color="auto" w:fill="auto"/>
            <w:hideMark/>
          </w:tcPr>
          <w:p w:rsidR="00030439" w:rsidRPr="003C4FF0" w:rsidRDefault="0003161B" w:rsidP="0003043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030439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hAnsi="Times New Roman"/>
                <w:sz w:val="24"/>
                <w:szCs w:val="24"/>
                <w:lang w:eastAsia="ru-RU"/>
              </w:rPr>
              <w:t>Порядок подачи и рассмотрения апелляций…………………….</w:t>
            </w:r>
            <w:r w:rsidR="0003161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………………………..</w:t>
            </w:r>
          </w:p>
          <w:p w:rsidR="00203965" w:rsidRPr="003C4FF0" w:rsidRDefault="00203965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</w:tr>
      <w:tr w:rsidR="00030439" w:rsidRPr="003C4FF0" w:rsidTr="0080487E">
        <w:tc>
          <w:tcPr>
            <w:tcW w:w="396" w:type="dxa"/>
            <w:shd w:val="clear" w:color="auto" w:fill="auto"/>
          </w:tcPr>
          <w:p w:rsidR="00030439" w:rsidRPr="003C4FF0" w:rsidRDefault="00030439" w:rsidP="0003043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0439" w:rsidRPr="003C4FF0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hAnsi="Times New Roman"/>
                <w:sz w:val="24"/>
                <w:szCs w:val="24"/>
                <w:lang w:eastAsia="ru-RU"/>
              </w:rPr>
              <w:t>Приложения…………………………………………………………</w:t>
            </w:r>
            <w:r w:rsidR="0003161B">
              <w:rPr>
                <w:rFonts w:ascii="Times New Roman" w:hAnsi="Times New Roman"/>
                <w:sz w:val="24"/>
                <w:szCs w:val="24"/>
                <w:lang w:eastAsia="ru-RU"/>
              </w:rPr>
              <w:t>……………………….</w:t>
            </w:r>
          </w:p>
        </w:tc>
        <w:tc>
          <w:tcPr>
            <w:tcW w:w="709" w:type="dxa"/>
            <w:shd w:val="clear" w:color="auto" w:fill="auto"/>
          </w:tcPr>
          <w:p w:rsidR="00030439" w:rsidRPr="003C4FF0" w:rsidRDefault="0080487E" w:rsidP="000304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E1DF2" w:rsidRPr="00030439" w:rsidRDefault="000E1DF2" w:rsidP="00030439">
      <w:pPr>
        <w:rPr>
          <w:rFonts w:ascii="Calibri" w:eastAsia="Times New Roman" w:hAnsi="Calibri" w:cs="Times New Roman"/>
          <w:lang w:eastAsia="ru-RU"/>
        </w:rPr>
      </w:pPr>
    </w:p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354CCE" w:rsidRDefault="00354CCE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03161B" w:rsidRDefault="0003161B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203965" w:rsidRDefault="00203965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80487E" w:rsidRDefault="0080487E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80487E" w:rsidRDefault="0080487E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8940BF" w:rsidRDefault="008940BF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030439" w:rsidRPr="00D41E8C" w:rsidRDefault="0003043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Программа государственной итоговой аттестации по специальности 38.02.01 Экономика и бухгалтерский учет (по отраслям) (базовая подготовка) разработана на основе:</w:t>
      </w:r>
    </w:p>
    <w:p w:rsidR="00030439" w:rsidRPr="00D41E8C" w:rsidRDefault="00030439" w:rsidP="001B06D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Федерального закона «Об образовании в Российской Федерации» </w:t>
      </w:r>
      <w:r w:rsidR="00C806CD"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>от 29</w:t>
      </w:r>
      <w:r w:rsidR="00C806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.12.2012 г. </w:t>
      </w: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>№273-ФЗ</w:t>
      </w:r>
      <w:r w:rsidR="00C806C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C806CD" w:rsidRDefault="00030439" w:rsidP="00C806C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среднего профессионального образования по специальности 38.02.01 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Экономика и бухгалтерский учет (по отраслям) </w:t>
      </w: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(базовая подготовка), утверждённого приказом Министерства образовании и науки РФ  от 05 февраля 2018 г. №</w:t>
      </w:r>
      <w:r w:rsidR="004243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>69</w:t>
      </w:r>
      <w:r w:rsidR="00C806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</w:t>
      </w:r>
    </w:p>
    <w:p w:rsidR="00C806CD" w:rsidRPr="00C806CD" w:rsidRDefault="00C806CD" w:rsidP="00C806C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658E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Приказа </w:t>
      </w:r>
      <w:r w:rsidRPr="006658E9">
        <w:rPr>
          <w:rFonts w:ascii="Times New Roman" w:eastAsia="Calibri" w:hAnsi="Times New Roman" w:cs="Times New Roman"/>
          <w:sz w:val="24"/>
          <w:szCs w:val="24"/>
        </w:rPr>
        <w:t>Министерства просвещения РФ от 24.08.2022 № 762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030439" w:rsidRPr="00D41E8C" w:rsidRDefault="00030439" w:rsidP="001B06D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Приказ Министерства просвещения Российской Федерации от 08.11.2021 № 800 "Об утверждении Порядка проведения государственной итоговой аттестации по образовательным программам среднего про</w:t>
      </w:r>
      <w:r w:rsidR="00C806CD">
        <w:rPr>
          <w:rFonts w:ascii="Times New Roman" w:eastAsia="Calibri" w:hAnsi="Times New Roman" w:cs="Times New Roman"/>
          <w:sz w:val="24"/>
          <w:szCs w:val="24"/>
        </w:rPr>
        <w:t xml:space="preserve">фессионального образования" </w:t>
      </w:r>
    </w:p>
    <w:p w:rsidR="00030439" w:rsidRPr="00D41E8C" w:rsidRDefault="00030439" w:rsidP="00030439">
      <w:pPr>
        <w:autoSpaceDE w:val="0"/>
        <w:autoSpaceDN w:val="0"/>
        <w:adjustRightInd w:val="0"/>
        <w:spacing w:before="5"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Настоящая Программа определяет совокупность требований к государственной итогово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>й аттестации по специальности 38</w:t>
      </w:r>
      <w:r w:rsidR="00C806CD">
        <w:rPr>
          <w:rFonts w:ascii="Times New Roman" w:eastAsia="Calibri" w:hAnsi="Times New Roman" w:cs="Times New Roman"/>
          <w:sz w:val="24"/>
          <w:szCs w:val="24"/>
        </w:rPr>
        <w:t>.02.01 Экономика и бухгалтерский учет по отраслям  на 2025/2026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учебный год. </w:t>
      </w:r>
    </w:p>
    <w:p w:rsidR="00923938" w:rsidRPr="00D41E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Целью государственной итоговой аттестации является установление соответствия оценки качества профессиональной подготовки выпускников требованиям федерального государственного образовательного стандарта среднего профессионального образования по специальности 36.02.01 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 xml:space="preserve">Экономика и бухгалтерский учет (по отраслям) </w:t>
      </w:r>
    </w:p>
    <w:p w:rsidR="00030439" w:rsidRPr="00D41E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Основными задачами государственной итоговой аттестации являются: </w:t>
      </w:r>
    </w:p>
    <w:p w:rsidR="00030439" w:rsidRPr="00D41E8C" w:rsidRDefault="00030439" w:rsidP="001B06D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выявить осмысленное понимание выпускниками значимости получаемой специальности как важной составляющей 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>финансово-экономического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комплекса России; </w:t>
      </w:r>
    </w:p>
    <w:p w:rsidR="00030439" w:rsidRPr="00D41E8C" w:rsidRDefault="00030439" w:rsidP="001B06D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определить уровень владения теоретическими знаниями и практическими навыками  организации и осуществления  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 xml:space="preserve">финансовой и экономической </w:t>
      </w:r>
      <w:r w:rsidRPr="00D41E8C">
        <w:rPr>
          <w:rFonts w:ascii="Times New Roman" w:eastAsia="Calibri" w:hAnsi="Times New Roman" w:cs="Times New Roman"/>
          <w:sz w:val="24"/>
          <w:szCs w:val="24"/>
        </w:rPr>
        <w:t>деятельнос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>ти;</w:t>
      </w:r>
    </w:p>
    <w:p w:rsidR="00030439" w:rsidRPr="00D41E8C" w:rsidRDefault="00030439" w:rsidP="001B06D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определить готовность выпускника к самостоятельной работе в условиях быстро меняющихся экономических и 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 xml:space="preserve">финансовых </w:t>
      </w:r>
      <w:r w:rsidRPr="00D41E8C">
        <w:rPr>
          <w:rFonts w:ascii="Times New Roman" w:eastAsia="Calibri" w:hAnsi="Times New Roman" w:cs="Times New Roman"/>
          <w:sz w:val="24"/>
          <w:szCs w:val="24"/>
        </w:rPr>
        <w:t>процессов.</w:t>
      </w:r>
    </w:p>
    <w:p w:rsidR="00030439" w:rsidRPr="00D41E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Программ государственной итоговой аттестации определяются:</w:t>
      </w:r>
    </w:p>
    <w:p w:rsidR="00030439" w:rsidRPr="00424308" w:rsidRDefault="00030439" w:rsidP="00EE7070">
      <w:pPr>
        <w:pStyle w:val="ab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материалы по содержанию государственной итоговой аттестации; </w:t>
      </w:r>
    </w:p>
    <w:p w:rsidR="00030439" w:rsidRPr="00424308" w:rsidRDefault="00030439" w:rsidP="00EE7070">
      <w:pPr>
        <w:pStyle w:val="ab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169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сроки проведения государственной итоговой аттестации;</w:t>
      </w:r>
    </w:p>
    <w:p w:rsidR="00030439" w:rsidRPr="00424308" w:rsidRDefault="00030439" w:rsidP="00EE7070">
      <w:pPr>
        <w:pStyle w:val="ab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условия подготовки и процедуры проведения государственной итоговой аттестации;</w:t>
      </w:r>
    </w:p>
    <w:p w:rsidR="00424308" w:rsidRPr="00424308" w:rsidRDefault="00030439" w:rsidP="00EE7070">
      <w:pPr>
        <w:pStyle w:val="ab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критерии оценки уровня качества подготовки выпускника.</w:t>
      </w:r>
    </w:p>
    <w:p w:rsidR="00424308" w:rsidRDefault="001869F9" w:rsidP="001869F9">
      <w:pPr>
        <w:widowControl w:val="0"/>
        <w:tabs>
          <w:tab w:val="left" w:pos="2294"/>
        </w:tabs>
        <w:autoSpaceDE w:val="0"/>
        <w:autoSpaceDN w:val="0"/>
        <w:spacing w:after="0" w:line="242" w:lineRule="auto"/>
        <w:ind w:right="2747"/>
        <w:jc w:val="both"/>
        <w:rPr>
          <w:rFonts w:ascii="Times New Roman" w:eastAsia="Times New Roman" w:hAnsi="Times New Roman" w:cs="Times New Roman"/>
          <w:b/>
          <w:spacing w:val="-67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Квалификация</w:t>
      </w:r>
      <w:r w:rsidRPr="00D41E8C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41E8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D41E8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41E8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ФГОС:</w:t>
      </w:r>
      <w:r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бухгалтер.</w:t>
      </w:r>
      <w:r w:rsidRPr="00D41E8C">
        <w:rPr>
          <w:rFonts w:ascii="Times New Roman" w:eastAsia="Times New Roman" w:hAnsi="Times New Roman" w:cs="Times New Roman"/>
          <w:b/>
          <w:spacing w:val="-67"/>
          <w:sz w:val="24"/>
          <w:szCs w:val="24"/>
        </w:rPr>
        <w:t xml:space="preserve"> </w:t>
      </w:r>
    </w:p>
    <w:p w:rsidR="001869F9" w:rsidRPr="00D41E8C" w:rsidRDefault="001869F9" w:rsidP="001869F9">
      <w:pPr>
        <w:widowControl w:val="0"/>
        <w:tabs>
          <w:tab w:val="left" w:pos="2294"/>
        </w:tabs>
        <w:autoSpaceDE w:val="0"/>
        <w:autoSpaceDN w:val="0"/>
        <w:spacing w:after="0" w:line="242" w:lineRule="auto"/>
        <w:ind w:right="274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База</w:t>
      </w:r>
      <w:r w:rsidRPr="00D41E8C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приема</w:t>
      </w:r>
      <w:r w:rsidRPr="00D41E8C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D41E8C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образовательную</w:t>
      </w:r>
      <w:r w:rsidRPr="00D41E8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программу:</w:t>
      </w:r>
    </w:p>
    <w:p w:rsidR="001869F9" w:rsidRPr="00D41E8C" w:rsidRDefault="001869F9" w:rsidP="001869F9">
      <w:pPr>
        <w:widowControl w:val="0"/>
        <w:autoSpaceDE w:val="0"/>
        <w:autoSpaceDN w:val="0"/>
        <w:spacing w:after="0" w:line="242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Очная форма обучения на базе основного общего образования 2 года 10 </w:t>
      </w:r>
      <w:r w:rsidRPr="00D41E8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месяцев.</w:t>
      </w:r>
    </w:p>
    <w:p w:rsidR="00D41E8C" w:rsidRPr="00424308" w:rsidRDefault="001869F9" w:rsidP="00424308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Заочная форма обучения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на базе среднего общего образования 2 года 10</w:t>
      </w:r>
      <w:r w:rsidRPr="00D41E8C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месяцев.</w:t>
      </w:r>
    </w:p>
    <w:p w:rsidR="00354CCE" w:rsidRDefault="00354CCE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7F0" w:rsidRDefault="000A37F0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6703" w:rsidRDefault="00116703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6703" w:rsidRDefault="00116703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6703" w:rsidRDefault="00116703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6703" w:rsidRDefault="00116703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D0F" w:rsidRDefault="00145D0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D41E8C" w:rsidRDefault="00030439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1. Паспорт программы </w:t>
      </w:r>
    </w:p>
    <w:p w:rsidR="00030439" w:rsidRPr="00D41E8C" w:rsidRDefault="00030439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государственной итоговой аттестации</w:t>
      </w:r>
    </w:p>
    <w:p w:rsidR="00030439" w:rsidRPr="00D41E8C" w:rsidRDefault="00030439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116703" w:rsidRDefault="00030439" w:rsidP="0011670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программы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</w:p>
    <w:p w:rsidR="00030439" w:rsidRDefault="00030439" w:rsidP="000304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государственной итоговой аттестации (далее программа ГИА) – является частью основной профессиональной образовательной программой в соответствии с ФГОС СПО по специальности </w:t>
      </w:r>
      <w:r w:rsidR="00923938"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38.02.01 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 xml:space="preserve">Экономика и бухгалтерский учет (по отраслям) </w:t>
      </w: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части освоения видов профессиональной деятельности (ВПД): </w:t>
      </w:r>
    </w:p>
    <w:p w:rsidR="006A338C" w:rsidRPr="006A338C" w:rsidRDefault="006A338C" w:rsidP="006A338C">
      <w:pPr>
        <w:pStyle w:val="ab"/>
        <w:numPr>
          <w:ilvl w:val="0"/>
          <w:numId w:val="13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</w:p>
    <w:p w:rsidR="006A338C" w:rsidRPr="006A338C" w:rsidRDefault="006A338C" w:rsidP="006A338C">
      <w:pPr>
        <w:pStyle w:val="ab"/>
        <w:numPr>
          <w:ilvl w:val="0"/>
          <w:numId w:val="13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</w:r>
    </w:p>
    <w:p w:rsidR="006A338C" w:rsidRDefault="006A338C" w:rsidP="006A338C">
      <w:pPr>
        <w:pStyle w:val="ab"/>
        <w:numPr>
          <w:ilvl w:val="0"/>
          <w:numId w:val="13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Проведение расчетов с бюджетом и внебюджетными фондами</w:t>
      </w:r>
    </w:p>
    <w:p w:rsidR="006A338C" w:rsidRPr="006A338C" w:rsidRDefault="006A338C" w:rsidP="006A338C">
      <w:pPr>
        <w:pStyle w:val="ab"/>
        <w:numPr>
          <w:ilvl w:val="0"/>
          <w:numId w:val="13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Составление и использование бухгалтерской (финансовой) отчетности</w:t>
      </w: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cr/>
        <w:t xml:space="preserve">Выпускник, освоивший образовательную программу, должен обладать следующими </w:t>
      </w:r>
      <w:r w:rsidRPr="006A338C">
        <w:rPr>
          <w:rFonts w:ascii="Times New Roman" w:eastAsia="Times New Roman" w:hAnsi="Times New Roman"/>
          <w:b/>
          <w:sz w:val="24"/>
          <w:szCs w:val="24"/>
          <w:lang w:eastAsia="ru-RU"/>
        </w:rPr>
        <w:t>профессиональными компетенциями (далее - ПК)</w:t>
      </w: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, соответствующими основным видам деятельности</w:t>
      </w:r>
    </w:p>
    <w:p w:rsidR="00CD65AF" w:rsidRPr="006A338C" w:rsidRDefault="00CD65AF" w:rsidP="00CD65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A338C">
        <w:rPr>
          <w:rFonts w:ascii="Times New Roman" w:eastAsia="Times New Roman" w:hAnsi="Times New Roman" w:cs="Times New Roman"/>
          <w:sz w:val="20"/>
          <w:szCs w:val="20"/>
          <w:lang w:eastAsia="ru-RU"/>
        </w:rPr>
        <w:t>Таблица 1</w:t>
      </w:r>
    </w:p>
    <w:tbl>
      <w:tblPr>
        <w:tblW w:w="9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2127"/>
        <w:gridCol w:w="5267"/>
      </w:tblGrid>
      <w:tr w:rsidR="00810492" w:rsidRPr="00C72254" w:rsidTr="006A338C">
        <w:trPr>
          <w:jc w:val="center"/>
        </w:trPr>
        <w:tc>
          <w:tcPr>
            <w:tcW w:w="2340" w:type="dxa"/>
          </w:tcPr>
          <w:p w:rsidR="00810492" w:rsidRPr="00C72254" w:rsidRDefault="00810492" w:rsidP="008104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Основные виды </w:t>
            </w:r>
          </w:p>
          <w:p w:rsidR="00810492" w:rsidRPr="00C72254" w:rsidRDefault="00810492" w:rsidP="008104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127" w:type="dxa"/>
          </w:tcPr>
          <w:p w:rsidR="00810492" w:rsidRPr="00C72254" w:rsidRDefault="00810492" w:rsidP="008104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Код и наименование</w:t>
            </w:r>
          </w:p>
          <w:p w:rsidR="00810492" w:rsidRPr="00C72254" w:rsidRDefault="00810492" w:rsidP="008104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5267" w:type="dxa"/>
          </w:tcPr>
          <w:p w:rsidR="00810492" w:rsidRPr="00C72254" w:rsidRDefault="00810492" w:rsidP="0081049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Показатели освоения компетенции</w:t>
            </w:r>
          </w:p>
        </w:tc>
      </w:tr>
      <w:tr w:rsidR="00810492" w:rsidRPr="00C72254" w:rsidTr="006A338C">
        <w:trPr>
          <w:trHeight w:val="489"/>
          <w:jc w:val="center"/>
        </w:trPr>
        <w:tc>
          <w:tcPr>
            <w:tcW w:w="2340" w:type="dxa"/>
            <w:vMerge w:val="restart"/>
          </w:tcPr>
          <w:p w:rsidR="00810492" w:rsidRPr="00C72254" w:rsidRDefault="00810492" w:rsidP="0081049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ВПД 1.</w:t>
            </w:r>
          </w:p>
          <w:p w:rsidR="00810492" w:rsidRPr="00C72254" w:rsidRDefault="00810492" w:rsidP="0081049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Документирование хозяйственных операций и ведение бухгалтерского учета активов организации</w:t>
            </w:r>
          </w:p>
        </w:tc>
        <w:tc>
          <w:tcPr>
            <w:tcW w:w="2127" w:type="dxa"/>
            <w:vMerge w:val="restart"/>
          </w:tcPr>
          <w:p w:rsidR="00810492" w:rsidRPr="00C72254" w:rsidRDefault="00810492" w:rsidP="00CA2A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1.1. Обрабатывать первичные бухгалтерские документы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Практический опыт: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документирования хозяйственных операций и ведении бухгалтерского учета активов организации</w:t>
            </w:r>
          </w:p>
        </w:tc>
      </w:tr>
      <w:tr w:rsidR="00810492" w:rsidRPr="00C72254" w:rsidTr="006A338C">
        <w:trPr>
          <w:trHeight w:val="411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проверять наличие в произвольных первичных бухгалтерских документах обязательных реквизитов;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формальную проверку документов, проверку по существу, арифметическую проверку;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группировку первичных бухгалтерских документов по ряду признаков;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проводить таксировку и 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тировку первичных бухгалтерских документов;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документооборот;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разбираться в номенклатуре дел;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заносить данные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 сгруппированным документам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регистры бухгалтерского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едавать первичные бухгалтерские документы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текущий бухгалтерский архив;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передавать пер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вичные бухгалтерские 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документы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постоянный архив по истечении установленного срока хранения;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исправлять ошибки в первичных бухгалтерских документах</w:t>
            </w:r>
          </w:p>
        </w:tc>
      </w:tr>
      <w:tr w:rsidR="00810492" w:rsidRPr="00C72254" w:rsidTr="006A338C">
        <w:trPr>
          <w:trHeight w:val="417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общие требования к бухгалтерскому учету в части документирован</w:t>
            </w:r>
            <w:r w:rsidR="008E037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ия всех 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хозяйственных действий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операций;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понятие первичной бухгалтерской документации;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первичных бухгалтерских документов;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формы первичных бухгалтерских документов, содержащих обязательные реквизиты первичного учетного документа;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принципы и признаки группировки первичных бухгалтерских документов;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проведения таксировки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контировки первичных бухгалтерских документов;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составления регистров бухгалтерского учета; 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4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</w:t>
            </w:r>
            <w:r w:rsidR="00CD65AF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вила и сроки хранения первичной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бухгалтерской документации</w:t>
            </w:r>
          </w:p>
        </w:tc>
      </w:tr>
      <w:tr w:rsidR="00810492" w:rsidRPr="00C72254" w:rsidTr="006A338C">
        <w:trPr>
          <w:trHeight w:val="460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1.2. Разрабатывать и согласовывать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руководством организации рабочий план счетов бухгалтерского учета организации</w:t>
            </w: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документирования хозяйственных операций и ведении бухгалтерского учета активов организации</w:t>
            </w:r>
          </w:p>
        </w:tc>
      </w:tr>
      <w:tr w:rsidR="00810492" w:rsidRPr="00C72254" w:rsidTr="006A338C">
        <w:trPr>
          <w:trHeight w:val="460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2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план счетов бухгалтерского учета финансово-хозяйственной деятельности организаций;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2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2"/>
              </w:numPr>
              <w:spacing w:after="0" w:line="240" w:lineRule="auto"/>
              <w:ind w:left="176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конструировать поэтапно рабочий план счетов бухгалтерского учета организации</w:t>
            </w:r>
          </w:p>
        </w:tc>
      </w:tr>
      <w:tr w:rsidR="00810492" w:rsidRPr="00C72254" w:rsidTr="006A338C">
        <w:trPr>
          <w:trHeight w:val="460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сущность плана счетов бухгалтерского учета финансово-хозяйственной деятельности организаций;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теоретические вопросы разработки и применения плана счетов бухгалтерского учета в финансово-хозяйственной деятельности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инструкцию по применению плана счетов бухгалтерского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принципы и цели разработки рабочего плана счетов бухгалтерского учета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классификацию счетов бухгалтерского учета по экономическому содержанию, назначению и структуре;</w:t>
            </w:r>
          </w:p>
          <w:p w:rsidR="00CA2AD6" w:rsidRPr="00C72254" w:rsidRDefault="00810492" w:rsidP="00EE7070">
            <w:pPr>
              <w:pStyle w:val="ab"/>
              <w:numPr>
                <w:ilvl w:val="0"/>
                <w:numId w:val="25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</w:t>
            </w:r>
          </w:p>
        </w:tc>
      </w:tr>
      <w:tr w:rsidR="00810492" w:rsidRPr="00C72254" w:rsidTr="006A338C">
        <w:trPr>
          <w:trHeight w:val="305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1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1.3. Проводить учет денежных средств, оформлять денежные и кассовые документы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документирования хозяйственных операций и ведении бухгалтерского учета активов организации</w:t>
            </w:r>
          </w:p>
        </w:tc>
      </w:tr>
      <w:tr w:rsidR="00810492" w:rsidRPr="00C72254" w:rsidTr="006A338C">
        <w:trPr>
          <w:trHeight w:val="423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кассовых операций, денежных документов и переводов в пути;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денежных средств на расчетных и специальных счетах;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учитывать особенности учета кассовых операций в иностранной валюте и операций по валютным счетам;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оформлять денежные и кассовые документы;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заполнять кассовую книгу и отчет кассира в бухгалтерию</w:t>
            </w:r>
          </w:p>
        </w:tc>
      </w:tr>
      <w:tr w:rsidR="00810492" w:rsidRPr="00C72254" w:rsidTr="006A338C">
        <w:trPr>
          <w:trHeight w:val="305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7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кассовых операций, денежных документов и переводов в пути;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7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денежных средств на расчетных и специальных счетах;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7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особенности учета кассовых операций в иностранной валюте и операций по валютным счетам;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7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оформления денежных и кассовых документов, заполнения кассовой книги;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7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правила заполнения отчета кассира в бухгалтерию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14783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1.4. Формировать бухгалтерские проводки по учету активов организации на основе рабочего плана счетов бухгалтерского учета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ведения бухгалтерского учета активов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нематериальных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долгосрочных инвестиций;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финансовых вложений и ценных бумаг;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материально-производственных запасов;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проводить учет затрат на производство и калькулирование себестоимости;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готовой продукции и ее реализации;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проводить учет текущих операций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труда и заработной платы;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финансовых результатов и использования прибыли;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собственного капитала;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8"/>
              </w:numPr>
              <w:tabs>
                <w:tab w:val="left" w:pos="3614"/>
              </w:tabs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кредитов и займов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понятие и классификацию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оценку и переоценку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поступления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выбытия и аренды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амортизации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особенности учета арендованных и сданных в аренду основных средств;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понятие и классификацию нематериальных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поступления и выбытия нематериальных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амортизацию нематериальных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долгосрочных инвестиций;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финансовых вложений и ценных бумаг;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материально-производственных запасов: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понятие, классификацию и оценку материально-производственных запасов;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документальное оформление поступления и расхода материально-производственных запасов;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материалов на складе и в бухгалтерии;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синтетический учет движения материалов;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транспортно-заготовительных расходов;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затрат на производство и калькулирование себестоимости: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систему учета производственных затрат и их классификацию;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сводный учет затрат на производство, обслуживание производства и управление;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особенности учета и распределения затрат вспомогательных производств;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потерь и непроизводственных расходов;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и оценку незавершенного производства;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калькуляцию себестоимости продукции;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характеристику готовой продукции, оценку и синтетический учет;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технологию реализации готовой продукции (работ, услуг);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учет выручки от реализации продукции (работ, услуг);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расходов по реализации продукции, выполнению работ и оказанию услуг;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дебиторской и кредиторской задолженности и формы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2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расчетов с работниками по прочим операциям и расчетов с подотчетными лицами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ВПД 2. 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      </w: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2.1. Формировать бухгалтерские проводки по учету источников активов организации на основе рабочего плана счетов бухгалтерского учета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бухгалтерского учета источников формирования активов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рассчитывать заработную плату сотрудников;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сумму удержаний из заработной платы сотрудников;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финансовые результаты деятельности организации по основным видам деятельности;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финансовые результаты деятельности организации по прочим видам деятельности;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нераспределенной прибыли;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собственного капитала;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уставного капитала;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резервного капитала и целевого финансирования;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учет кредитов и займов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труда и его оплаты;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удержаний из заработной платы работников;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финансовых результатов и использования прибыли;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финансовых результатов по обычным видам деятельности;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финансовых результатов по прочим видам деятельности;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нераспределенной прибыли;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собственного капитала: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tabs>
                <w:tab w:val="left" w:pos="2934"/>
              </w:tabs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уставного капитала;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резервного капитала и целевого финансирования;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кредитов и займов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14783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2.2. Выполнять поручения руководства в составе комиссии по инвентаризации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активов в местах их хранения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выполнения работ по инвентаризации активов и обязательств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2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цели и периодичность проведения инвентаризации;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2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руководствоваться нормативными правовыми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актами, регулирующими порядок проведения инвентаризации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2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пользоваться специальной терминологией при проведении инвентаризации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2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давать характеристику активов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нормативные правовые акты, регулирующие порядок проведения инвентаризации активов и обязательств;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основные понятия инвентаризации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характеристику объектов, подлежащих инвентаризации;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цели и периодичность проведения инвентаризации имущества;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задачи и состав инвентаризационной комиссии;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процесс подготовки к инвентаризации, порядок подготовки регистров аналитического учета по объектам инвентаризации;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3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перечень лиц, ответственных за подготовительный этап для подбора документации, необходимой для проведения инвентаризации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2.3. Проводить подготовку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к инвентаризации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проверку действительного соответствия фактических данных инвентаризации данным учета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CA2AD6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выполнения работ  </w:t>
            </w:r>
            <w:r w:rsidR="00810492"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инвентаризации активов </w:t>
            </w:r>
            <w:r w:rsidR="00810492"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обязательств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4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готовить регистры аналитического учета по местам хранения активов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передавать их лицам, ответственным за подготовительный этап, для подбора документации, необходимой для проведения инвентаризации;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4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инвентаризационные описи;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4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физический подсчет активов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5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приемы физического подсчета активов;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5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составл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ения инвентаризационных описей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сроки передачи их в бухгалтерию;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5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инвентаризации основных средств и отражение ее результатов в бухгалтерских проводках;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5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инвентаризации не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материальных активов  и отражение ее результатов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бухгалтерских проводках;</w:t>
            </w:r>
          </w:p>
          <w:p w:rsidR="00810492" w:rsidRPr="00C72254" w:rsidRDefault="00CA2AD6" w:rsidP="00EE7070">
            <w:pPr>
              <w:pStyle w:val="ab"/>
              <w:numPr>
                <w:ilvl w:val="0"/>
                <w:numId w:val="35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инвентаризации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переоценки материально-производственных запас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 xml:space="preserve">и отражение ее результатов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бухгалтерских проводках</w:t>
            </w:r>
          </w:p>
        </w:tc>
      </w:tr>
      <w:tr w:rsidR="00810492" w:rsidRPr="00C72254" w:rsidTr="006A338C">
        <w:trPr>
          <w:trHeight w:val="428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2.4. Отражать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в бухгалтерских проводках зачет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 списание недостачи ценностей (регулировать инвентаризационные разницы)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по результатам инвентаризации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выполнения работ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инвентаризации активов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бухгалтерские проводки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6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бухгалтерские проводки по списанию недостач в зависимости от причин их возникновения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7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бухгалтерских проводок по отражению недостачи ценностей, выявленные в ходе инвентаризации, независимо от причин их возникновения с целью контроля на счете 94 "Недостачи и потери от порчи ценностей";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7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формирование бухгалтерских проводок по списанию недостач в зависимости от причин их возникновения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2.5. Проводить процедуры инвентаризации финансовых обязательств организации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работ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инвентаризации обязательств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CA2AD6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выполнять работу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инвентаризации основных ср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едств и отражать ее результаты в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бухгалтерских проводках;</w:t>
            </w:r>
          </w:p>
          <w:p w:rsidR="00810492" w:rsidRPr="00C72254" w:rsidRDefault="00CA2AD6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выполнять работу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инвентаризации нематериальных ак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тивов и отражать ее результаты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бухгалтерских проводках;</w:t>
            </w:r>
          </w:p>
          <w:p w:rsidR="00810492" w:rsidRPr="00C72254" w:rsidRDefault="00CA2AD6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выполнять работу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инвентаризации и переоценке материально-производственных за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пасов и отражать ее результаты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бухгалтерских проводках;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выверку финансовых обязательств;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участвовать в инвентаризации дебиторской и кредиторской задолженности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инвентаризацию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реальное состояние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выявлять задолженность, нереальную для взыскания, с целью принятия мер к взысканию 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задолженности с должников либо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 списанию ее с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8"/>
              </w:numPr>
              <w:spacing w:after="0" w:line="240" w:lineRule="auto"/>
              <w:ind w:left="175" w:hanging="175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проводить инвентаризацию недостач и потерь от порч</w:t>
            </w:r>
            <w:r w:rsidR="00CA2AD6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ценностей (счет 94), целевого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финансирования (счет 86), доходов будущих периодов (счет 98)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инвентаризации дебиторской и кредиторской задолженности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порядок инвентаризации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технологию определения реального состояния расчетов;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выявления задолженности, нереальной для взыскания, с целью принятия мер к взысканию задолженности с должников либо к списанию ее с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инвентаризации недостач и потерь от порчи ценностей;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ведения бухгалтерского учета источников формирования имущества;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39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выполнения работ по инвентаризации активов и обязательств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2.6. Осуществлять сбор информации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о деятельности объекта внутреннего контроля по выполнению требований правовой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 нормативной базы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внутренних регламентов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 контрольных процедур и их документировании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0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проводить сбор информации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 xml:space="preserve">о деятельности объекта внутреннего контроля по выполнению требований правовой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нормативной базы и внутренних регламентов</w:t>
            </w:r>
          </w:p>
        </w:tc>
      </w:tr>
      <w:tr w:rsidR="00810492" w:rsidRPr="00C72254" w:rsidTr="006A338C">
        <w:trPr>
          <w:trHeight w:val="1273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1"/>
              </w:numPr>
              <w:spacing w:after="0" w:line="240" w:lineRule="auto"/>
              <w:ind w:left="175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методы сбора информации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о деятельности объекта внутреннего контроля по выполнению требований правовой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нормативной базы и внутренних регламентов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2.7. Выполнять контрольные процедуры и их документирование, готовить и оформлять завершающие материалы по результатам внутреннего контроля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42"/>
              </w:numPr>
              <w:shd w:val="clear" w:color="auto" w:fill="FFFFFF" w:themeFill="background1"/>
              <w:spacing w:after="0" w:line="240" w:lineRule="auto"/>
              <w:ind w:left="14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</w:t>
            </w:r>
            <w:r w:rsidR="00810492" w:rsidRPr="00C7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контрольных процедур и их документировании;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42"/>
              </w:numPr>
              <w:shd w:val="clear" w:color="auto" w:fill="FFFFFF" w:themeFill="background1"/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подготовка и</w:t>
            </w:r>
            <w:r w:rsidR="00810492" w:rsidRPr="00C7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оформления завершающих материалов по результатам внутреннего контроля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акт по результатам инвентаризации;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составлять сличительные ведомости и устанавливать соответствие данных о фактическом наличии средств данным бухгалтерского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выполнять контрольные процедуры и их документирование, готовить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оформлять завершающие материалы по результатам внутреннего контроля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процедуру составления акта по результатам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инвентаризации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ВПД 3. Проведение расчетов с бюджетом и внебюджетными фондами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3.1. Формировать бухгалтерские проводки по начислению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 перечислению налогов и сборов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бюджеты различных уровней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 xml:space="preserve">проведения расчетов с бюджетом 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виды и порядок налогообложения;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ориентироваться в системе налогов Российской Федерации;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выделять элементы налогообложения;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источники уплаты налогов, сборов, пошлин;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оформлять бухгал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терскими проводками начисления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перечисления сумм налогов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сборов;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организовывать аналитический учет п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 счету 68 "Расчеты по налогам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сборам";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заполнять платежные поручения по перечислению налогов и сборов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и порядок налогообложения;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систему налогов Российской Федерации;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элементы налогообложения;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источники уплаты налогов, сборов, пошлин;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оформление бухгалтерскими проводками начисления и перечисления сумм налогов и сборов;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аналитический учет по счету 68 "Расчеты по налогам и сборам"</w:t>
            </w:r>
          </w:p>
        </w:tc>
      </w:tr>
      <w:tr w:rsidR="00810492" w:rsidRPr="00C72254" w:rsidTr="006A338C">
        <w:trPr>
          <w:trHeight w:val="27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3.2. Оформлять платежные документы для перечисления налогов и сборов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бюджет, контролировать их прохождение по расчетно-кассовым банковским операциям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 xml:space="preserve">проведения расчетов с бюджетом 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7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выбирать для платежных поручений по видам налогов соответствующие реквизиты;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7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выбирать коды бюджетной классификации для определенных налогов, штрафов и пени;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7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пользоваться образцом заполнения платежных поручений по перечислению налогов, сборов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пошлин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заполнения платежных поручений по перечислению налогов и сборов;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</w:t>
            </w:r>
            <w:r w:rsidRPr="00C7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Общероссийский классификатор территорий муниципальных образований (далее ОКТМО)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, основания платежа,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налогового периода, номера документа, даты документа, типа платежа;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коды бюджетной классификации, порядок их присвоения для налога, штрафа и пени;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образец заполнения платежных поручений по перечислению налогов, сборов и пошлин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3.3. Формировать бухгалтерские проводки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по начислению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перечислению страховых взносов во внебюджетные фонды и налоговые органы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 xml:space="preserve">проведения расчетов с бюджетом </w:t>
            </w: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br/>
              <w:t>и с внебюджетными фондами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проводить учет расчетов по социальному страхованию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обеспечению;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определять объекты обложения для исчисления страховых взносов, формировать отчеты по страховым взносам в ФНС России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государственные внебюджетные фонды;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применять порядок исчисления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соблюдать сроки уплаты страховых взносов на обязательное пенсионное страхование, обязательное социальное страхование на случай временной нетрудоспособности и в связи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применять особенности зачисления сумм страховых взносов в бюджеты бюджетной системы Российской Федерации;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оформлять бухгал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терскими проводками начисление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перечисление сумм страховых взносов на обязательное пенсионное страхование, обязательное социальное страхование на случай временной нетрудоспособности и в связи 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осуществлять аналитический учет по счету 69 "Расчеты по социальному страхованию";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проводить начисление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перечисление взносов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на страхование от несч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астных случаев на производстве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профессиональных заболеваний;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49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использовать средства внебюджетных фондов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по направлениям, определенным законодательством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учет расчетов по социальному страхованию и обеспечению;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аналитический учет по счету 69 "Расчеты по социальному страхованию";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сущность и структуру страховых взносов, регулируемых Налоговым кодексом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Российской Федерации;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объекты обложения для исчисления страховых взносов на обязательное пенсионное страхование, обязательное социальное страхование на случай временной нетрудоспособности и в связи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исчисления и сроки уплаты страховых взносов на обязательное пенсионное страхование, обязательное социальное страхование на случай временной нетрудоспособности и в связи 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и сроки представления о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тчетности в системе ФНС России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внебюджетного фонда;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особенности зач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исления сумм страховых взносов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государственные внебюджетные фонды;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оформление бухгал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терскими проводками начисления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перечисления сумм страховых взносов на обязательное пенсионное страхование, обязательное социальное 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страхование на случай временной нетрудоспособности и в связи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начисление и перечисление взносов на страхование от несчастных случаев на производстве и профессиональных заболеваний;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использование средств внебюджетных фондов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3.4. Оформлять платежные документы на перечисление страховых взносов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во внебюджетные фонды и налоговые органы, контролировать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их прохождение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по расчетно-кассовым банковским операциям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 xml:space="preserve">проведения расчетов с бюджетом </w:t>
            </w:r>
            <w:r w:rsidRPr="00C7225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br/>
              <w:t>и с внебюджетными фондами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осуществлять контроль прохождения платежных поручений по расчетно-кассовым банковским операциям с использованием выписок банка;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заполнять платежные поручения по перечислению страховых взносов на обязательное пенсионное страхование, обязательное социальное страхование на случа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й временной нетрудоспособности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в связи 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выбирать для платежных поручений по видам страховых взносов соответствующие реквизиты;</w:t>
            </w:r>
          </w:p>
          <w:p w:rsidR="00810492" w:rsidRPr="00C72254" w:rsidRDefault="0019790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оформлять платежные поручения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 штрафам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 пеням;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пользоваться образцом </w:t>
            </w:r>
            <w:r w:rsidR="0019790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заполнения платежных поручений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 перечислению страховых взносов на обязательное пенсионное страхование, обязательное социальное страхование на случай временной нетрудоспособности и в связи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заполнять данные статуса плательщика, ИНН получателя, КПП получателя, наименование получателя, КБК, ОКТМО, основания платежа, страхового периода, номера документа, даты документа;</w:t>
            </w:r>
          </w:p>
          <w:p w:rsidR="002F2C5B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пользоваться образцом заполнения платежных поручений по перечислению страховых взносов на обязательное пенсионное страхование, обязательное социальное страхование на случай временной нетрудоспособности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в св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язи с материнством,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обязательное медицинское страхование;</w:t>
            </w:r>
            <w:r w:rsidRPr="00C72254">
              <w:rPr>
                <w:rFonts w:ascii="Times New Roman" w:eastAsia="Times New Roman" w:hAnsi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перечисление взносов на страхование от несчастных случаев на производстве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профессиональных заболеваний;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осуществлять контроль прохождения платежных поручений по расчетно-кассовым банковским операциям с использованием выписок банка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2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процедура контроля прохождения платежных поручений по расчетно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-кассовым банковским операциям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использованием выписок банка;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2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заполнения платежных поручений по перечислению страховых взносов на обязательное пенсионное страхование, обязательное социальное страхование на случай временной нетрудоспособности и в связи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с материнством, на обязательное медицинское страхование;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2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образец заполнения платежных поручений по перечислению страховых взносов на обязательное пенсионное страхование, обязательное социальное страхование на случай временной нетрудоспособности и в связи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 xml:space="preserve">с материнством, на обязательное медицинское страхование; оформление перечисления взносов на страхование от несчастных случаев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на произво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дстве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профессиональных заболеваний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ВПД 4. Составление и использование бухгалтерской (финансовой) отчетности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4.1. Отражать нарастающим итогом на счетах бухгалтерского учета имущественное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финансовое положение организации, определять результаты хозяйственной деятельности за отчетный период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участия в счетной проверке бухгалтерской отчетности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использовать методы финансового анализа информации, содержащейся в бухгалтерской (финансовой) отчетности, устанавливать причинно-следственные</w:t>
            </w:r>
            <w:r w:rsidR="002F2C5B"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связи изменений, произошедших </w:t>
            </w: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 отчетный период,</w:t>
            </w:r>
            <w:r w:rsidR="002F2C5B"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оценивать потенциальные риски </w:t>
            </w: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возможности экономического субъекта в обозримом будущем, определять источники, содержащие наиболее полную и достоверную информацию о работе объекта внутреннего контроля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законодательство Российской Фе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дерации о бухгалтерском учете,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 налогах и сборах, консолидированной финансовой отчетности, аудиторской деятельности, архивном деле,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в области социального и медицинского страхования, пенсионного обеспечения;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гражданское, таможенное, трудовое, валютное, бюджетное законодательство Российск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ой Федерации, законодательство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 противодействии коррупции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коммерческому подкупу, легализации (отмыванию) доходов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, полученных преступным путем,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финансированию терроризма, законодательство о порядке изъятия бухгалтерских документов,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об ответственности за непредставление или представление недостоверной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определение бухгалтер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ской отчетности как информации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финансовом пол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ожении экономического субъекта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отчетную дату, финансовом результате его деятельност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 xml:space="preserve">и движении денежных средств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 отчетный период;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теоретические основы внутреннего контроля совершаемых фактов хозяйственной жизни и составления бухгалтерской (финансовой)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механизм отражения нарастающим итогом на счетах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бухгалтерского учета данных за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отчетный период;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обобщения информации о хозяйственных операциях организации за отчетный период;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порядок составления шахматной таблицы и оборотно-сальдовой ведомости;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определения результатов хозяйственной деятельности за отчетный период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 4.2. Составлять формы бухгалтерской (финансовой) отчетности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установленные законодательством сроки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составления бухгалтерской (финансовой) отчетности по Международным стандартам финансовой отчетности;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участии в счетной проверке бухгалтерской отчетности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отражать нарастающим итогом на счетах бухгалтерского учета имущественное и финансовое положение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результ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аты хозяйственной деятельности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 отчетный период;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закрывать бухгалтерские регистры и заполнять формы бухгалтерской отчетности в установленные законодательством сроки;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устанавливать идентичность показателей бухгалтерских отчетов;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осваивать новые формы бухгалтерской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адаптировать бухгалтерскую (финансовую) отчетность Российской Федерации к Международным стандартам финансовой отчетности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требования к бухгалтерской отчетности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 и содержание форм бухгалтерской отчетности;</w:t>
            </w:r>
          </w:p>
          <w:p w:rsidR="00810492" w:rsidRPr="00C72254" w:rsidRDefault="002F2C5B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бухгалтерский баланс, отчет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 финансовых результатах как основные формы бухгалтерской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группировки и перенесения обобщенной учетной информации и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з оборотно-сальдовой ведомости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формы бухгалтерской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процедуру составления приложений к бухгалтерскому балансу и отчету о финансовых результатах;</w:t>
            </w:r>
          </w:p>
          <w:p w:rsidR="00810492" w:rsidRPr="00C72254" w:rsidRDefault="002F2C5B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отражения изменений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учетной политике в целях бухгалтерского учета;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организации получения аудиторского заключения в случае необходимости;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сроки представления бухгалтерской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правила внесения исправл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ений в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бухгалтерскую отчетность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случае выявления неправильного отражения хозяйственных операций;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меж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дународные стандарты финансовой отчетности (МСФО)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Дире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ктивы Европейского Сообщества о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консолидированной отчетности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 государственные внебюджетные фонды, а также формы статистической отчетности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установленные законодательством сроки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составления налоговых деклараций, отчетов по страховым взносам во внебюджетные фонды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форм статистической отчетности, в установленные законодательством сроки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7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выбирать генеральную совокупность из регистров учетных и отчетных данных, применять при ее обработке наиболее рациональные способы выборки, формировать выборку, к которой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будут применяться контрольные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аналитические процедуры;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7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анализировать налоговое законодательство, типичные ошибки налогоплательщиков, практику применения законодательства налоговыми органами, арбитражными судами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2F2C5B" w:rsidP="00EE7070">
            <w:pPr>
              <w:pStyle w:val="ab"/>
              <w:numPr>
                <w:ilvl w:val="0"/>
                <w:numId w:val="5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формы налоговых деклараций  по налогам и сборам в бюджет  </w:t>
            </w:r>
            <w:r w:rsidR="00810492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инструкции по их заполнению;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форму отчетов по страховым взносам в ФНС России и государственные внебюджетные фонды и инструкцию по ее заполнению;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орму статистической отчетности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инструкцию по ее заполнению;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сроки представления налоговых деклараций в государственные налоговые органы, внебюджетные фонды и государственные органы статистики;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8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содержание новых форм налоговых деклараций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 налогам и сборам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новых инструкций по их заполнению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4.4. Проводить контроль и анализ информации об активах и финансовом положении организации, ее платежеспособности и доходности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составления бухгалтерской отчетности и использовании ее для анализа финансового состояния организации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9"/>
              </w:numPr>
              <w:spacing w:after="0" w:line="240" w:lineRule="auto"/>
              <w:ind w:left="140" w:hanging="14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применять методы внутреннего контроля (интервью, пересчет, обследование, аналитические процедуры, выборка);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9"/>
              </w:numPr>
              <w:spacing w:after="0" w:line="240" w:lineRule="auto"/>
              <w:ind w:left="140" w:hanging="14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выявлять и оценивать риски объекта внутреннего контроля и риски собственных ошибок;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59"/>
              </w:numPr>
              <w:spacing w:after="0" w:line="240" w:lineRule="auto"/>
              <w:ind w:left="140" w:hanging="14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оценивать соответствие производимых хозяйственных операций и эффективность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использования активов правовой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нормативной базе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методы финансового анализа;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и приемы финансового анализа;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процедуры анализа бухгалтерского баланса: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общей оценки структуры активов и источников их формирования по показателям баланса;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порядок определения результатов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общей оценки структуры активов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их источников по показателям баланса;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процедуры анализа ликвидности бухгалтерского баланса;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порядок расчета финансовых коэффициентов для оценки платежеспособности;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состав критериев оценки несостоятельности (банкротства) организации;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процедуры анализа показателей финансовой устойчивости;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0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процедуры анализа отчета о финансовых результатах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2F2C5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 4.5. Принимать участие в составлении бизнес-плана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анализа информации о финансовом положении организации, ее платежеспособности и доходности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1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составлять прогнозные формы отчетности, обеспечивать составление финансовой части бизнес-планов, расчетов по привлечению кредитов и займов, проспектов эмиссий ценных бумаг экономического субъекта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2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принципы и методы общей оценки деловой активности организации, технологию расчета и анализа финансового цикла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4A6262" w:rsidP="004A626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ПК </w:t>
            </w:r>
            <w:r w:rsidR="00810492"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4.6. Анализировать финансово-хозяйственную деятельность, осуществлять анализ информации, полученной в ходе проведения контрольных процедур, </w:t>
            </w:r>
            <w:r w:rsidR="00810492"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выявление и оценку рисков</w:t>
            </w:r>
          </w:p>
          <w:p w:rsidR="00810492" w:rsidRPr="00C72254" w:rsidRDefault="00810492" w:rsidP="004A626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анализа информации о финансовом положении организации, ее платежеспособности и доходности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объем работ по финансовому анализу, потребность в трудовых, финансовых и материально-технических ресурсах;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определять источники информации для проведения анализа финансового состояния экономического субъекта;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планировать программы и сроки проведения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финансового анализа экономического субъекта и осуществлять контроль их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соблюдения, определять состав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формат аналитических отчетов;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распределять объем работ по проведению финансового анализа между работниками (группами работников);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проверять качество аналитической информации, полученной в процессе проведения финансового 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анализа, и выполнять процедуры 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ее обобщению;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аналитические отчеты и п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редставлять их заинтересованным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пользователям;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координировать взаимодействие работников экономического субъекта в процессе проведения финансового анализа;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оценивать и анализировать финансовый потенциал, ликвидность и платежеспособность, финансовую устойчивость, прибыльность и рентабельность, инвестиционную привлекательность экономического субъекта;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формировать обоснованные выводы по результатам информации, полученной в процессе проведения финансового анализа экономического субъекта;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разрабатывать финансовые программы развития экономического субъе</w:t>
            </w:r>
            <w:r w:rsidR="002F2C5B"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кта, инвестиционную, кредитную  и валютную политику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экономического субъекта;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3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применять результаты финансового анализа экономического субъекта для целей бюджетирования и управления денежными потоками</w:t>
            </w:r>
          </w:p>
        </w:tc>
      </w:tr>
      <w:tr w:rsidR="00810492" w:rsidRPr="00C72254" w:rsidTr="006A338C">
        <w:trPr>
          <w:trHeight w:val="286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процедуры анализа уровня </w:t>
            </w: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и динамики финансовых результатов по показателям отчетности;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4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процедуры анализа влияния факторов на прибыль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 4.7. Проводить мониторинг устранения менеджментом выявленных нарушений, недостатков и рисков</w:t>
            </w:r>
          </w:p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Практический опыт: </w:t>
            </w:r>
          </w:p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осуществления счетной проверки бухгалтерской отчетности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5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 информационную базу, отражающую ход устранения выявленных контрольными процедурами недостатков</w:t>
            </w:r>
          </w:p>
        </w:tc>
      </w:tr>
      <w:tr w:rsidR="00810492" w:rsidRPr="00C72254" w:rsidTr="006A338C">
        <w:trPr>
          <w:trHeight w:val="534"/>
          <w:jc w:val="center"/>
        </w:trPr>
        <w:tc>
          <w:tcPr>
            <w:tcW w:w="2340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810492" w:rsidRPr="00C72254" w:rsidRDefault="00810492" w:rsidP="00810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67" w:type="dxa"/>
          </w:tcPr>
          <w:p w:rsidR="00810492" w:rsidRPr="00C72254" w:rsidRDefault="00810492" w:rsidP="00810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Знания:</w:t>
            </w:r>
          </w:p>
          <w:p w:rsidR="00810492" w:rsidRPr="00C72254" w:rsidRDefault="00810492" w:rsidP="00EE7070">
            <w:pPr>
              <w:pStyle w:val="ab"/>
              <w:numPr>
                <w:ilvl w:val="0"/>
                <w:numId w:val="66"/>
              </w:numPr>
              <w:spacing w:after="0" w:line="240" w:lineRule="auto"/>
              <w:ind w:left="140" w:hanging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основ финансового менеджмента, методических документов по финансовому </w:t>
            </w:r>
            <w:r w:rsidRPr="00C722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анализу, методических документов по бюджетированию и управлению денежными потоками</w:t>
            </w:r>
          </w:p>
        </w:tc>
      </w:tr>
    </w:tbl>
    <w:p w:rsidR="00C72254" w:rsidRDefault="00C72254" w:rsidP="00C722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72254" w:rsidRDefault="006A338C" w:rsidP="00C722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 общими компетенциями (далее – ОК)</w:t>
      </w:r>
    </w:p>
    <w:tbl>
      <w:tblPr>
        <w:tblpPr w:leftFromText="180" w:rightFromText="180" w:vertAnchor="text" w:tblpXSpec="center" w:tblpY="1"/>
        <w:tblOverlap w:val="never"/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5973"/>
      </w:tblGrid>
      <w:tr w:rsidR="00C72254" w:rsidRPr="00C72254" w:rsidTr="00C30259">
        <w:trPr>
          <w:cantSplit/>
          <w:trHeight w:val="1833"/>
        </w:trPr>
        <w:tc>
          <w:tcPr>
            <w:tcW w:w="959" w:type="dxa"/>
            <w:shd w:val="clear" w:color="auto" w:fill="auto"/>
            <w:textDirection w:val="btLr"/>
            <w:vAlign w:val="center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Код компетенции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5973" w:type="dxa"/>
            <w:shd w:val="clear" w:color="auto" w:fill="auto"/>
            <w:vAlign w:val="center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Знания, умения 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01</w:t>
            </w:r>
          </w:p>
        </w:tc>
        <w:tc>
          <w:tcPr>
            <w:tcW w:w="2551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Выбирать способы решения задач профессиональной деятельности применительно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к различным контекстам</w:t>
            </w:r>
          </w:p>
        </w:tc>
        <w:tc>
          <w:tcPr>
            <w:tcW w:w="5973" w:type="dxa"/>
            <w:shd w:val="clear" w:color="auto" w:fill="auto"/>
            <w:vAlign w:val="center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распознавать задачу и/или проблему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составлять план действия; определять необходимые ресурсы;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владеть актуальными методами работы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 профессиональной и смежных сферах;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реализовывать составленный план;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оценивать результат и последствия своих действий (самостоятельно или с помощью наставника)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алгоритмы выполнения работ в профессиональной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02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номенклатура информационных источников, применяемых в профессиональной деятельности; приемы структурирования информации;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формат оформления результатов поиска информации,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современные средства и устройства информатизации; порядок их применения и программное обеспечение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в профессиональной деятельности в том числе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>с использованием цифровых средств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ОК 03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Планировать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реализовывать собственное профессиональное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личностное развитие, предпринимательскую деятельность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профессиональной сфере, использовать знания по финансовой грамотности в различных жизненных ситуациях.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современную научную профессиональную терминологию;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и выстраивать траектории профессионального развития и самообразования;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выявлять достоинства и недостатки коммерческой идеи; </w:t>
            </w:r>
          </w:p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содержание актуальной нормативно-правовой документации; современная научная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и профессиональная терминология; возможные траектории профессионального развития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и самообразования;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04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 взаимодействовать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работать в коллективе и команде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C72254" w:rsidRPr="00C72254" w:rsidTr="00C30259">
        <w:trPr>
          <w:trHeight w:val="283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</w:tc>
      </w:tr>
      <w:tr w:rsidR="00C72254" w:rsidRPr="00C72254" w:rsidTr="00C30259">
        <w:trPr>
          <w:trHeight w:val="413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05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устную и письменную коммуникацию на государственном языке Российской Федерации с учетом особенностей социального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культурного контекста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Умения: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грамотно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излагать свои мысли и оформлять документы по профессиональной тематике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на государственном языке,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проявлять толерантность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рабочем коллективе</w:t>
            </w:r>
          </w:p>
        </w:tc>
      </w:tr>
      <w:tr w:rsidR="00C72254" w:rsidRPr="00C72254" w:rsidTr="00C30259">
        <w:trPr>
          <w:trHeight w:val="1121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особенности социального и культурного контекста; правила оформления документов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построения устных сообщений</w:t>
            </w:r>
          </w:p>
        </w:tc>
      </w:tr>
      <w:tr w:rsidR="00C72254" w:rsidRPr="00C72254" w:rsidTr="00C30259">
        <w:trPr>
          <w:trHeight w:val="615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06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Проявлять гражданско-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межрелигиозных отношений, применять стандарты антикоррупционного поведения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Умения: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описывать значимость своей специальности;</w:t>
            </w:r>
            <w:r w:rsidRPr="00C72254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применять стандарты антикоррупционного поведения</w:t>
            </w:r>
          </w:p>
        </w:tc>
      </w:tr>
      <w:tr w:rsidR="00C72254" w:rsidRPr="00C72254" w:rsidTr="00C30259">
        <w:trPr>
          <w:trHeight w:val="1138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сущность гражданско-патриотической позиции, общечеловеческих ценностей; значимость профессиональной деятельности по специальности; стандарты антикоррупционного поведения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>и последствия его нарушения</w:t>
            </w:r>
          </w:p>
        </w:tc>
      </w:tr>
      <w:tr w:rsidR="00C72254" w:rsidRPr="00C72254" w:rsidTr="00C30259">
        <w:trPr>
          <w:trHeight w:val="982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ОК 07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осуществлять работу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с соблюдением принципов бережливого производства; организовывать профессиональную деятельность </w:t>
            </w:r>
            <w:r w:rsidRPr="00C722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с учетом знаний об изменении климатических условий региона</w:t>
            </w:r>
          </w:p>
        </w:tc>
      </w:tr>
      <w:tr w:rsidR="00C72254" w:rsidRPr="00C72254" w:rsidTr="00C30259">
        <w:trPr>
          <w:trHeight w:val="1228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ресурсосбережения; принципы бережливого производства; основные направления изменения климатических условий региона.</w:t>
            </w:r>
          </w:p>
        </w:tc>
      </w:tr>
      <w:tr w:rsidR="00C72254" w:rsidRPr="00C72254" w:rsidTr="00C30259">
        <w:trPr>
          <w:trHeight w:val="1267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08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профессиональной деятельности; пользоваться средствами профилактики перенапряжения, характерными для данной специальности</w:t>
            </w:r>
          </w:p>
        </w:tc>
      </w:tr>
      <w:tr w:rsidR="00C72254" w:rsidRPr="00C72254" w:rsidTr="00C30259"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специальности; средства профилактики перенапряжения</w:t>
            </w:r>
          </w:p>
        </w:tc>
      </w:tr>
      <w:tr w:rsidR="00C72254" w:rsidRPr="00C72254" w:rsidTr="00C30259">
        <w:trPr>
          <w:trHeight w:val="983"/>
        </w:trPr>
        <w:tc>
          <w:tcPr>
            <w:tcW w:w="959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09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общий смысл четко произнесенных высказываний на известные темы (профессиональные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C72254" w:rsidRPr="00C72254" w:rsidTr="00C30259">
        <w:trPr>
          <w:trHeight w:val="956"/>
        </w:trPr>
        <w:tc>
          <w:tcPr>
            <w:tcW w:w="959" w:type="dxa"/>
            <w:vMerge/>
            <w:shd w:val="clear" w:color="auto" w:fill="auto"/>
          </w:tcPr>
          <w:p w:rsidR="00C72254" w:rsidRPr="00C72254" w:rsidRDefault="00C72254" w:rsidP="00C30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73" w:type="dxa"/>
            <w:shd w:val="clear" w:color="auto" w:fill="auto"/>
          </w:tcPr>
          <w:p w:rsidR="00C72254" w:rsidRPr="00C72254" w:rsidRDefault="00C72254" w:rsidP="00C302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225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правила построения простых и сложных предложений на профессиональные темы; основные общеупотребительные глаголы (бытовая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 профессиональная лексика); лексический минимум, относящийся к описанию предметов, средств </w:t>
            </w:r>
            <w:r w:rsidRPr="00C722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116703" w:rsidRDefault="00116703" w:rsidP="00C722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A37F0" w:rsidRDefault="00030439" w:rsidP="000A37F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1.2. </w:t>
      </w:r>
      <w:r w:rsidR="00EF3D74"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</w:p>
    <w:p w:rsidR="00030439" w:rsidRPr="00D41E8C" w:rsidRDefault="001869F9" w:rsidP="00EF3D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Форма ГИА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определяется в соответствии с требованиями ФГОС</w:t>
      </w:r>
      <w:r w:rsidR="00EF3D74" w:rsidRPr="00D41E8C">
        <w:rPr>
          <w:rFonts w:ascii="Times New Roman" w:eastAsia="Times New Roman" w:hAnsi="Times New Roman" w:cs="Times New Roman"/>
          <w:sz w:val="24"/>
          <w:szCs w:val="24"/>
        </w:rPr>
        <w:t xml:space="preserve">, учебным планом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специальности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38.02.01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Экономика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бухгалтерский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отраслям)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EF3D74" w:rsidRPr="00D41E8C" w:rsidRDefault="00EF3D74" w:rsidP="00EF3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1E8C">
        <w:rPr>
          <w:rFonts w:ascii="Times New Roman" w:hAnsi="Times New Roman" w:cs="Times New Roman"/>
          <w:sz w:val="24"/>
          <w:szCs w:val="24"/>
        </w:rPr>
        <w:t>ГИА проводится в следующих формах:</w:t>
      </w:r>
    </w:p>
    <w:p w:rsidR="00971DF9" w:rsidRPr="00971DF9" w:rsidRDefault="00EF3D74" w:rsidP="00EE7070">
      <w:pPr>
        <w:pStyle w:val="ab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41E8C">
        <w:rPr>
          <w:rFonts w:ascii="Times New Roman" w:hAnsi="Times New Roman"/>
          <w:sz w:val="24"/>
          <w:szCs w:val="24"/>
        </w:rPr>
        <w:t xml:space="preserve">демонстрационный экзамен </w:t>
      </w:r>
    </w:p>
    <w:p w:rsidR="00EF3D74" w:rsidRPr="00D41E8C" w:rsidRDefault="0003161B" w:rsidP="00EE7070">
      <w:pPr>
        <w:pStyle w:val="ab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защита дипломной работы</w:t>
      </w:r>
    </w:p>
    <w:p w:rsidR="00EF3D74" w:rsidRPr="00D41E8C" w:rsidRDefault="00422B40" w:rsidP="00422B40">
      <w:pPr>
        <w:pStyle w:val="TableParagraph"/>
        <w:ind w:firstLine="709"/>
        <w:jc w:val="both"/>
        <w:rPr>
          <w:sz w:val="24"/>
          <w:szCs w:val="24"/>
          <w:lang w:eastAsia="ru-RU"/>
        </w:rPr>
      </w:pPr>
      <w:r w:rsidRPr="00D41E8C">
        <w:rPr>
          <w:sz w:val="24"/>
          <w:szCs w:val="24"/>
          <w:lang w:eastAsia="ru-RU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422B40" w:rsidRPr="00D41E8C" w:rsidRDefault="0003161B" w:rsidP="00422B40">
      <w:pPr>
        <w:pStyle w:val="TableParagraph"/>
        <w:ind w:firstLine="709"/>
        <w:jc w:val="both"/>
        <w:rPr>
          <w:sz w:val="24"/>
          <w:szCs w:val="24"/>
          <w:lang w:eastAsia="ru-RU"/>
        </w:rPr>
      </w:pPr>
      <w:r>
        <w:rPr>
          <w:color w:val="000000" w:themeColor="text1"/>
          <w:sz w:val="24"/>
          <w:szCs w:val="24"/>
        </w:rPr>
        <w:t>Дипломная работа</w:t>
      </w:r>
      <w:r w:rsidR="00422B40" w:rsidRPr="00D41E8C">
        <w:rPr>
          <w:color w:val="000000" w:themeColor="text1"/>
          <w:sz w:val="24"/>
          <w:szCs w:val="24"/>
        </w:rPr>
        <w:t xml:space="preserve"> направлен</w:t>
      </w:r>
      <w:r>
        <w:rPr>
          <w:color w:val="000000" w:themeColor="text1"/>
          <w:sz w:val="24"/>
          <w:szCs w:val="24"/>
        </w:rPr>
        <w:t>а</w:t>
      </w:r>
      <w:r w:rsidR="00422B40" w:rsidRPr="00D41E8C">
        <w:rPr>
          <w:color w:val="000000" w:themeColor="text1"/>
          <w:sz w:val="24"/>
          <w:szCs w:val="24"/>
        </w:rPr>
        <w:t xml:space="preserve">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 </w:t>
      </w:r>
      <w:r>
        <w:rPr>
          <w:color w:val="000000" w:themeColor="text1"/>
          <w:sz w:val="24"/>
          <w:szCs w:val="24"/>
        </w:rPr>
        <w:t>Дипломная работа</w:t>
      </w:r>
      <w:r w:rsidRPr="00D41E8C">
        <w:rPr>
          <w:color w:val="000000" w:themeColor="text1"/>
          <w:sz w:val="24"/>
          <w:szCs w:val="24"/>
        </w:rPr>
        <w:t xml:space="preserve"> </w:t>
      </w:r>
      <w:r w:rsidR="00422B40" w:rsidRPr="00D41E8C">
        <w:rPr>
          <w:color w:val="000000" w:themeColor="text1"/>
          <w:sz w:val="24"/>
          <w:szCs w:val="24"/>
        </w:rPr>
        <w:t>предполагает самостоятельную подготовку (</w:t>
      </w:r>
      <w:r>
        <w:rPr>
          <w:color w:val="000000" w:themeColor="text1"/>
          <w:sz w:val="24"/>
          <w:szCs w:val="24"/>
        </w:rPr>
        <w:t xml:space="preserve">написание) выпускником </w:t>
      </w:r>
      <w:r w:rsidR="00422B40" w:rsidRPr="00D41E8C">
        <w:rPr>
          <w:color w:val="000000" w:themeColor="text1"/>
          <w:sz w:val="24"/>
          <w:szCs w:val="24"/>
        </w:rPr>
        <w:t>работы</w:t>
      </w:r>
      <w:r>
        <w:rPr>
          <w:color w:val="000000" w:themeColor="text1"/>
          <w:sz w:val="24"/>
          <w:szCs w:val="24"/>
        </w:rPr>
        <w:t xml:space="preserve"> </w:t>
      </w:r>
      <w:r w:rsidR="00422B40" w:rsidRPr="00D41E8C">
        <w:rPr>
          <w:color w:val="000000" w:themeColor="text1"/>
          <w:sz w:val="24"/>
          <w:szCs w:val="24"/>
        </w:rPr>
        <w:t>демонстрирующего уровень знаний выпускника в рамках выбранной темы, а также сформированность его профессиональных умений и навыков.</w:t>
      </w:r>
    </w:p>
    <w:p w:rsidR="000A6575" w:rsidRPr="00D41E8C" w:rsidRDefault="000A6575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D41E8C" w:rsidRDefault="00030439" w:rsidP="001167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 Объём времени  на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учебным планом</w:t>
      </w:r>
    </w:p>
    <w:p w:rsidR="006B348D" w:rsidRPr="00D41E8C" w:rsidRDefault="006B348D" w:rsidP="006B348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D41E8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D41E8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41E8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ГИА –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216 часов</w:t>
      </w:r>
      <w:r w:rsidRPr="00D41E8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(6 недель),</w:t>
      </w:r>
      <w:r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41E8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D41E8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числе:</w:t>
      </w:r>
    </w:p>
    <w:p w:rsidR="006B348D" w:rsidRPr="00D41E8C" w:rsidRDefault="006B348D" w:rsidP="00EE7070">
      <w:pPr>
        <w:pStyle w:val="ab"/>
        <w:widowControl w:val="0"/>
        <w:numPr>
          <w:ilvl w:val="0"/>
          <w:numId w:val="15"/>
        </w:numPr>
        <w:autoSpaceDE w:val="0"/>
        <w:autoSpaceDN w:val="0"/>
        <w:spacing w:after="0" w:line="319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подготовка к защите</w:t>
      </w:r>
      <w:r w:rsidRPr="00D41E8C">
        <w:rPr>
          <w:rFonts w:ascii="Times New Roman" w:eastAsia="Times New Roman" w:hAnsi="Times New Roman"/>
          <w:spacing w:val="-12"/>
          <w:sz w:val="24"/>
          <w:szCs w:val="24"/>
        </w:rPr>
        <w:t xml:space="preserve"> </w:t>
      </w:r>
      <w:r w:rsidR="0003161B">
        <w:rPr>
          <w:rFonts w:ascii="Times New Roman" w:eastAsia="Times New Roman" w:hAnsi="Times New Roman"/>
          <w:sz w:val="24"/>
          <w:szCs w:val="24"/>
        </w:rPr>
        <w:t>дипломной работы</w:t>
      </w:r>
      <w:r w:rsidRPr="00D41E8C">
        <w:rPr>
          <w:rFonts w:ascii="Times New Roman" w:eastAsia="Times New Roman" w:hAnsi="Times New Roman"/>
          <w:spacing w:val="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и</w:t>
      </w:r>
      <w:r w:rsidRPr="00D41E8C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сдаче</w:t>
      </w:r>
      <w:r w:rsidRPr="00D41E8C">
        <w:rPr>
          <w:rFonts w:ascii="Times New Roman" w:eastAsia="Times New Roman" w:hAnsi="Times New Roman"/>
          <w:spacing w:val="-1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демонстрационного</w:t>
      </w:r>
      <w:r w:rsidRPr="00D41E8C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экзамена –</w:t>
      </w:r>
      <w:r w:rsidRPr="00D41E8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144</w:t>
      </w:r>
      <w:r w:rsidRPr="00D41E8C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часа</w:t>
      </w:r>
      <w:r w:rsidRPr="00D41E8C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(4</w:t>
      </w:r>
      <w:r w:rsidRPr="00D41E8C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недели);</w:t>
      </w:r>
    </w:p>
    <w:p w:rsidR="006B348D" w:rsidRPr="00D41E8C" w:rsidRDefault="006B348D" w:rsidP="00EE7070">
      <w:pPr>
        <w:pStyle w:val="ab"/>
        <w:widowControl w:val="0"/>
        <w:numPr>
          <w:ilvl w:val="0"/>
          <w:numId w:val="15"/>
        </w:numPr>
        <w:autoSpaceDE w:val="0"/>
        <w:autoSpaceDN w:val="0"/>
        <w:spacing w:after="0" w:line="319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сдача демонстрационного экзамена – 36 часов (1 неделя)</w:t>
      </w:r>
    </w:p>
    <w:p w:rsidR="006B348D" w:rsidRPr="00893D70" w:rsidRDefault="006B348D" w:rsidP="00EE7070">
      <w:pPr>
        <w:pStyle w:val="ab"/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защита</w:t>
      </w:r>
      <w:r w:rsidRPr="00D41E8C">
        <w:rPr>
          <w:rFonts w:ascii="Times New Roman" w:eastAsia="Times New Roman" w:hAnsi="Times New Roman"/>
          <w:spacing w:val="-12"/>
          <w:sz w:val="24"/>
          <w:szCs w:val="24"/>
        </w:rPr>
        <w:t xml:space="preserve"> </w:t>
      </w:r>
      <w:r w:rsidR="0003161B">
        <w:rPr>
          <w:rFonts w:ascii="Times New Roman" w:eastAsia="Times New Roman" w:hAnsi="Times New Roman"/>
          <w:sz w:val="24"/>
          <w:szCs w:val="24"/>
        </w:rPr>
        <w:t xml:space="preserve">дипломной работы </w:t>
      </w:r>
      <w:r w:rsidRPr="00D41E8C">
        <w:rPr>
          <w:rFonts w:ascii="Times New Roman" w:eastAsia="Times New Roman" w:hAnsi="Times New Roman"/>
          <w:sz w:val="24"/>
          <w:szCs w:val="24"/>
        </w:rPr>
        <w:t>–</w:t>
      </w:r>
      <w:r w:rsidRPr="00D41E8C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36</w:t>
      </w:r>
      <w:r w:rsidRPr="00D41E8C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часов</w:t>
      </w:r>
      <w:r w:rsidRPr="00D41E8C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(1</w:t>
      </w:r>
      <w:r w:rsidRPr="00D41E8C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/>
          <w:sz w:val="24"/>
          <w:szCs w:val="24"/>
        </w:rPr>
        <w:t>неделя)</w:t>
      </w:r>
    </w:p>
    <w:p w:rsidR="00893D70" w:rsidRDefault="00893D70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0439" w:rsidRPr="00D41E8C" w:rsidRDefault="00030439" w:rsidP="00893D7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1.4. Сроки проведения в соответствии с учебным планом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Сроки проведения  в соответствии с учебным планом:</w:t>
      </w:r>
    </w:p>
    <w:p w:rsidR="006B348D" w:rsidRPr="00D41E8C" w:rsidRDefault="00030439" w:rsidP="006B348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•</w:t>
      </w:r>
      <w:r w:rsidRPr="00D41E8C">
        <w:rPr>
          <w:rFonts w:ascii="Times New Roman" w:eastAsia="Calibri" w:hAnsi="Times New Roman" w:cs="Times New Roman"/>
          <w:sz w:val="24"/>
          <w:szCs w:val="24"/>
        </w:rPr>
        <w:tab/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>подготовка к защите</w:t>
      </w:r>
      <w:r w:rsidR="006B348D" w:rsidRPr="00D41E8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>дипломного проекта (работы)</w:t>
      </w:r>
      <w:r w:rsidR="006B348D" w:rsidRPr="00D41E8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>и</w:t>
      </w:r>
      <w:r w:rsidR="006B348D"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>сдаче</w:t>
      </w:r>
      <w:r w:rsidR="006B348D" w:rsidRPr="00D41E8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="006B348D" w:rsidRPr="00D41E8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6B348D" w:rsidRPr="00D41E8C">
        <w:rPr>
          <w:rFonts w:ascii="Times New Roman" w:eastAsia="Times New Roman" w:hAnsi="Times New Roman" w:cs="Times New Roman"/>
          <w:sz w:val="24"/>
          <w:szCs w:val="24"/>
        </w:rPr>
        <w:t xml:space="preserve">экзамена </w:t>
      </w:r>
      <w:r w:rsidRPr="00D41E8C">
        <w:rPr>
          <w:rFonts w:ascii="Times New Roman" w:eastAsia="Calibri" w:hAnsi="Times New Roman" w:cs="Times New Roman"/>
          <w:sz w:val="24"/>
          <w:szCs w:val="24"/>
        </w:rPr>
        <w:t>– 18.05. – 14.06</w:t>
      </w:r>
    </w:p>
    <w:p w:rsidR="006B348D" w:rsidRPr="00D41E8C" w:rsidRDefault="006B348D" w:rsidP="00EE7070">
      <w:pPr>
        <w:pStyle w:val="ab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сдача демонстрационного экзамена – 15.06 – 21.06</w:t>
      </w:r>
    </w:p>
    <w:p w:rsidR="006B348D" w:rsidRPr="00D41E8C" w:rsidRDefault="006B348D" w:rsidP="00EE7070">
      <w:pPr>
        <w:pStyle w:val="ab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защита</w:t>
      </w:r>
      <w:r w:rsidRPr="00D41E8C">
        <w:rPr>
          <w:rFonts w:ascii="Times New Roman" w:eastAsia="Times New Roman" w:hAnsi="Times New Roman"/>
          <w:spacing w:val="-12"/>
          <w:sz w:val="24"/>
          <w:szCs w:val="24"/>
        </w:rPr>
        <w:t xml:space="preserve"> </w:t>
      </w:r>
      <w:r w:rsidR="0003161B">
        <w:rPr>
          <w:rFonts w:ascii="Times New Roman" w:eastAsia="Times New Roman" w:hAnsi="Times New Roman"/>
          <w:sz w:val="24"/>
          <w:szCs w:val="24"/>
        </w:rPr>
        <w:t xml:space="preserve">дипломной работы </w:t>
      </w:r>
      <w:r w:rsidRPr="00D41E8C">
        <w:rPr>
          <w:rFonts w:ascii="Times New Roman" w:eastAsia="Times New Roman" w:hAnsi="Times New Roman"/>
          <w:sz w:val="24"/>
          <w:szCs w:val="24"/>
        </w:rPr>
        <w:t xml:space="preserve"> – 22.06 – 28.06</w:t>
      </w:r>
    </w:p>
    <w:p w:rsidR="00422B40" w:rsidRPr="00D41E8C" w:rsidRDefault="00422B40" w:rsidP="006B348D">
      <w:pPr>
        <w:pStyle w:val="ab"/>
        <w:spacing w:after="0" w:line="240" w:lineRule="auto"/>
        <w:ind w:left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22B40" w:rsidRPr="00D41E8C" w:rsidRDefault="00116703" w:rsidP="006B348D">
      <w:pPr>
        <w:pStyle w:val="ab"/>
        <w:spacing w:after="0" w:line="240" w:lineRule="auto"/>
        <w:ind w:left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1.5. Допуск студентов к</w:t>
      </w:r>
      <w:r w:rsidR="00810492" w:rsidRPr="00D41E8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ГИА</w:t>
      </w:r>
    </w:p>
    <w:p w:rsidR="00810492" w:rsidRPr="00D41E8C" w:rsidRDefault="00810492" w:rsidP="008104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  <w:r w:rsidRPr="00D41E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государственной итоговой аттестации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 </w:t>
      </w:r>
    </w:p>
    <w:p w:rsidR="00116703" w:rsidRDefault="00116703" w:rsidP="006A33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E8C" w:rsidRPr="00D41E8C" w:rsidRDefault="00D41E8C" w:rsidP="004A626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30439" w:rsidRPr="00D41E8C" w:rsidRDefault="00030439" w:rsidP="000316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D41E8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  </w:t>
      </w:r>
      <w:r w:rsidR="00FA6A10" w:rsidRPr="00D41E8C">
        <w:rPr>
          <w:rFonts w:ascii="Times New Roman" w:eastAsia="Times New Roman" w:hAnsi="Times New Roman"/>
          <w:b/>
          <w:sz w:val="24"/>
          <w:szCs w:val="24"/>
          <w:lang w:eastAsia="ru-RU"/>
        </w:rPr>
        <w:t>Условия подготовки и процедура проведения ГИА в ф</w:t>
      </w:r>
      <w:r w:rsidR="0003161B">
        <w:rPr>
          <w:rFonts w:ascii="Times New Roman" w:eastAsia="Times New Roman" w:hAnsi="Times New Roman"/>
          <w:b/>
          <w:sz w:val="24"/>
          <w:szCs w:val="24"/>
          <w:lang w:eastAsia="ru-RU"/>
        </w:rPr>
        <w:t>орме защиты дипломной работы</w:t>
      </w:r>
      <w:r w:rsidR="0003161B" w:rsidRPr="00D41E8C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2.1. Тематика </w:t>
      </w:r>
      <w:r w:rsidR="0003161B">
        <w:rPr>
          <w:rFonts w:ascii="Times New Roman" w:eastAsia="Times New Roman" w:hAnsi="Times New Roman" w:cs="Times New Roman"/>
          <w:b/>
          <w:sz w:val="24"/>
          <w:szCs w:val="24"/>
        </w:rPr>
        <w:t>дипломных работ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Тематика </w:t>
      </w:r>
      <w:r w:rsidR="0003161B" w:rsidRPr="0003161B">
        <w:rPr>
          <w:rFonts w:ascii="Times New Roman" w:eastAsia="Times New Roman" w:hAnsi="Times New Roman" w:cs="Times New Roman"/>
          <w:sz w:val="24"/>
          <w:szCs w:val="24"/>
        </w:rPr>
        <w:t>дипломных работ</w:t>
      </w:r>
      <w:r w:rsidR="0003161B" w:rsidRPr="00D41E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разрабатывается преподавателями профессиональных модулей, рассматривается на заседании предметно-цикловой комиссии, согласовывается с работодателями и утверждается директором колледжа. 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Формирование тем осуществляется исходя из практической и отраслевой направленности, актуальности проблемы. Студенту предоставляется право выбора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>дипломной работы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,  в том числе предложения своей темы с необходимым обоснованием целесообразности ее разработки для практического применения. </w:t>
      </w:r>
    </w:p>
    <w:p w:rsidR="00D67464" w:rsidRPr="00D41E8C" w:rsidRDefault="00030439" w:rsidP="006A33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Изменения (или уточнения) названия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>дипломной работы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может быть сделано в исключительных случаях по просьбе руководителя с изданием приказа по колледжу.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и анализ основных средств и направления их совершенствования.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и анализ материально-производственных запасов и направления их совершенствования.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 и анализ денежных потоков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учет, анализ и управление дебиторской и кредиторской задолженностью в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/>
          <w:sz w:val="24"/>
          <w:szCs w:val="24"/>
        </w:rPr>
        <w:t>Учет нераспределенной прибыли</w:t>
      </w:r>
      <w:r>
        <w:rPr>
          <w:rFonts w:ascii="Times New Roman" w:hAnsi="Times New Roman"/>
          <w:sz w:val="24"/>
          <w:szCs w:val="24"/>
        </w:rPr>
        <w:t xml:space="preserve"> и её </w:t>
      </w:r>
      <w:r w:rsidRPr="00AF7A95">
        <w:rPr>
          <w:rFonts w:ascii="Times New Roman" w:hAnsi="Times New Roman"/>
          <w:sz w:val="24"/>
          <w:szCs w:val="24"/>
        </w:rPr>
        <w:t xml:space="preserve">   использовани</w:t>
      </w:r>
      <w:r>
        <w:rPr>
          <w:rFonts w:ascii="Times New Roman" w:hAnsi="Times New Roman"/>
          <w:sz w:val="24"/>
          <w:szCs w:val="24"/>
        </w:rPr>
        <w:t>е</w:t>
      </w:r>
      <w:r w:rsidRPr="00AF7A95">
        <w:rPr>
          <w:rFonts w:ascii="Times New Roman" w:hAnsi="Times New Roman"/>
          <w:sz w:val="24"/>
          <w:szCs w:val="24"/>
        </w:rPr>
        <w:t xml:space="preserve">  на предприятии</w:t>
      </w:r>
      <w:r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затрат на производство  и калькулирование себестоимости продукции (работ, услуг) на производственных предприятиях.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затрат на производство собственной продукции   и калькулирование себестоимости продукции  на предприятиях общественного питания.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продаж продукции на производственных предприятиях.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Бухгалтерский учет выпуска и продажи продукции на производственном предприятии</w:t>
      </w:r>
      <w:r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и анализ структуры, состояния, движения и эффективности использования капитала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 xml:space="preserve">Бухгалтерская (налоговая ) отчетность </w:t>
      </w:r>
      <w:r>
        <w:rPr>
          <w:rFonts w:ascii="Times New Roman" w:hAnsi="Times New Roman" w:cs="Times New Roman"/>
          <w:sz w:val="24"/>
          <w:szCs w:val="24"/>
        </w:rPr>
        <w:t>у индивидуального предпринимателя</w:t>
      </w:r>
      <w:r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и анализ финансовых результатов деятельности организации и их совершенствование.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/>
          <w:sz w:val="24"/>
          <w:szCs w:val="24"/>
        </w:rPr>
        <w:t>Бухгалтерский учет и анализ формирования оборотных активов организации и оценка эффективности их использования на предприятии</w:t>
      </w:r>
      <w:r w:rsidR="00D67464"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Анализ показателей несостоятельности (банкротства) предприятия по данным бухгалтерского баланса.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Учетная политика организации (предприятия) и эффективность формирования.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расчетов по оплате труда и пути их совершенствования.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Бухгалтерский учет и анализ кредитных операций</w:t>
      </w:r>
      <w:r w:rsidR="00D67464"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Анализ платежеспособности и финансовой устойчивости организации, пути их оптимизации.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долгосрочных инвестиций и источников их формирования.</w:t>
      </w:r>
    </w:p>
    <w:p w:rsidR="00D67464" w:rsidRPr="007D0A49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49">
        <w:rPr>
          <w:rFonts w:ascii="Times New Roman" w:hAnsi="Times New Roman" w:cs="Times New Roman"/>
          <w:sz w:val="24"/>
          <w:szCs w:val="24"/>
        </w:rPr>
        <w:t>Особенности учета и анализа затрат в торговой  организации</w:t>
      </w:r>
      <w:r w:rsidR="00D67464" w:rsidRPr="007D0A49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Особенности учета и анализа движения товаров в организациях.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баланс и его значение для анализа финансового состояния хозяйствующего субъекта.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Формирование и анализ показателей отчета о финансовых результатах.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Формирование и анализ показателей отчета о движении денежных средств и контроль за денежными потоками.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Формирование и анализ показателей отчета о движении капитала и долгосрочной платежеспособности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lastRenderedPageBreak/>
        <w:t>Бухгалтерский баланс в анализе финансового состояния организации и оценке вероятности её банкротства.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Бухгалтерская отчетность -  информационная основа для оценки имущественного состояния и производственного потенциала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Бухгалтерская отчетность, как информационная база для оценки динами состава и структуры источников имущества (пассивов)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Бухгалтерская отчетность и оценка динамики и структуры формирования прибыли (убытка)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Бухгалтерская отчетность как информационная база для оценки финансовой устойчивости организации.</w:t>
      </w:r>
    </w:p>
    <w:p w:rsidR="00D67464" w:rsidRPr="007D0A49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49">
        <w:rPr>
          <w:rFonts w:ascii="Times New Roman" w:hAnsi="Times New Roman"/>
          <w:sz w:val="24"/>
          <w:szCs w:val="24"/>
        </w:rPr>
        <w:t>Бухгалтерская отчетность – аналитическая информация для оценки ликвидности и платежеспособности организации</w:t>
      </w:r>
      <w:r w:rsidR="00D67464" w:rsidRPr="007D0A49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Бухгалтерская отчетность, как информационная база для оценки показателей деловой активности организации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Место бухгалтерской отчетности в прогнозировании безубыточной деятельности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Отчет о финансовых результатах и показатели доходности и рентабельности организации.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и анализ финансовых активов организации.</w:t>
      </w:r>
    </w:p>
    <w:p w:rsidR="00D67464" w:rsidRPr="007D0A49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49">
        <w:rPr>
          <w:rFonts w:ascii="Times New Roman" w:hAnsi="Times New Roman"/>
          <w:sz w:val="24"/>
          <w:szCs w:val="24"/>
        </w:rPr>
        <w:t>Бухгалтерский учет и анализ доходов организации</w:t>
      </w:r>
      <w:r w:rsidRPr="007D0A49">
        <w:rPr>
          <w:rFonts w:ascii="Times New Roman" w:hAnsi="Times New Roman"/>
          <w:b/>
          <w:bCs/>
          <w:color w:val="FFFFFF"/>
          <w:sz w:val="24"/>
          <w:szCs w:val="24"/>
          <w:lang w:eastAsia="ru-RU"/>
        </w:rPr>
        <w:t> </w:t>
      </w:r>
      <w:r w:rsidR="00D67464" w:rsidRPr="007D0A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464" w:rsidRPr="007D0A49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49">
        <w:rPr>
          <w:rFonts w:ascii="Times New Roman" w:hAnsi="Times New Roman" w:cs="Times New Roman"/>
          <w:sz w:val="24"/>
          <w:szCs w:val="24"/>
        </w:rPr>
        <w:t>Бухгалтерский учет формирования прибыли и анализ резервов её роста.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и анализ расчетов с поставщиками и покупателями.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Учет и анализ расчетных операций на предприятии</w:t>
      </w:r>
      <w:r w:rsidR="00D67464"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Бухгалтерский учет кредитов и займов, их влияние на финансово-хозяйственную деятельность предприятия.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расчетов с дебиторами и кредиторами.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Транспортный налог, порядок и сроки его уплаты, формирование налогооблагаемой базы и принципы его сбора.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лизинговых операций.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основных средств. 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Порядок формирования доходов и расходов при упрощенной системе налогообложения</w:t>
      </w:r>
      <w:r w:rsidR="00D67464" w:rsidRPr="00D6746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Налог на добавленную стоимость, порядок и сроки его уплаты, формирование налогооблагаемой базы и принципы его сбора и расчета.   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Особенности учета и движения денежных средств. 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Учет финансовых результатов от реализации работ, услуг на предприятии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D67464" w:rsidRPr="00D674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Синтетические и аналитические счета. Взаимосвязь между счетами и балансом.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Налог на доход физических лиц, порядок и сроки его уплаты, формирование налогооблагаемой базы.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Налоговые правонарушения и ответственность за их совершение.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Налог на имущество организаций, порядок и сроки его уплаты, формирование налогооблагаемой базы и принципы его сбора и расчета. </w:t>
      </w:r>
    </w:p>
    <w:p w:rsidR="00D67464" w:rsidRPr="00D67464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Порядок и учет  формирования себестоимости продукции на предприятии</w:t>
      </w:r>
      <w:r w:rsidR="00D67464" w:rsidRPr="00D6746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Социальный взнос, порядок и сроки его уплаты, формирование налогооблагаемой базы и принципы его сбора и расчета.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Акцизы, порядок и сроки его уплаты, формирование налогооблагаемой базы и принципы его сбора и расчета. </w:t>
      </w:r>
    </w:p>
    <w:p w:rsidR="00D67464" w:rsidRPr="007D0A49" w:rsidRDefault="007D0A49" w:rsidP="007D0A49">
      <w:pPr>
        <w:pStyle w:val="af1"/>
        <w:numPr>
          <w:ilvl w:val="0"/>
          <w:numId w:val="131"/>
        </w:numPr>
        <w:rPr>
          <w:rFonts w:ascii="Times New Roman" w:hAnsi="Times New Roman"/>
          <w:sz w:val="24"/>
          <w:szCs w:val="24"/>
        </w:rPr>
      </w:pPr>
      <w:r w:rsidRPr="007D0A49">
        <w:rPr>
          <w:rFonts w:ascii="Times New Roman" w:hAnsi="Times New Roman"/>
          <w:sz w:val="24"/>
          <w:szCs w:val="24"/>
        </w:rPr>
        <w:t xml:space="preserve">Анализ  и учет  материально-производственных запасов, их состав и оценка. </w:t>
      </w:r>
      <w:r w:rsidR="00D67464" w:rsidRPr="007D0A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464" w:rsidRPr="007D0A49" w:rsidRDefault="007D0A49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49">
        <w:rPr>
          <w:rFonts w:ascii="Times New Roman" w:hAnsi="Times New Roman"/>
          <w:sz w:val="24"/>
          <w:szCs w:val="24"/>
        </w:rPr>
        <w:t>Учет расчетов с подотчетными лицами и персоналом по прочим операциям</w:t>
      </w:r>
      <w:r w:rsidR="00D67464" w:rsidRPr="007D0A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расчетов с поставщиками и подрядчиками. </w:t>
      </w:r>
    </w:p>
    <w:p w:rsid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материально-производственных запасов.</w:t>
      </w:r>
    </w:p>
    <w:p w:rsidR="004526C4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t>Особенности учета и движения денежных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26C4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 w:cs="Times New Roman"/>
          <w:sz w:val="24"/>
          <w:szCs w:val="24"/>
        </w:rPr>
        <w:lastRenderedPageBreak/>
        <w:t>Организация первичного учета и пути его совершенствования на предприятии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26C4" w:rsidRPr="00D67464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/>
          <w:sz w:val="24"/>
          <w:szCs w:val="24"/>
        </w:rPr>
        <w:t>Годовая бухгалтерская отчетность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F7A95">
        <w:rPr>
          <w:rFonts w:ascii="Times New Roman" w:hAnsi="Times New Roman"/>
          <w:sz w:val="24"/>
          <w:szCs w:val="24"/>
        </w:rPr>
        <w:t xml:space="preserve"> учет и анализ ее </w:t>
      </w:r>
      <w:r>
        <w:rPr>
          <w:rFonts w:ascii="Times New Roman" w:hAnsi="Times New Roman"/>
          <w:sz w:val="24"/>
          <w:szCs w:val="24"/>
        </w:rPr>
        <w:t>основных показателей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Инвентаризация материально-производственных запасов, порядок отражения их в бухгалтерском учете. </w:t>
      </w:r>
    </w:p>
    <w:p w:rsid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финансовых операций от реализации продукции (работ, услуг). </w:t>
      </w:r>
    </w:p>
    <w:p w:rsidR="004526C4" w:rsidRPr="004526C4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26C4">
        <w:rPr>
          <w:rFonts w:ascii="Times New Roman" w:hAnsi="Times New Roman" w:cs="Times New Roman"/>
          <w:sz w:val="24"/>
          <w:szCs w:val="24"/>
        </w:rPr>
        <w:t>Расчеты  с бюджетом по налогу на доходы физических лиц на предприятии</w:t>
      </w:r>
    </w:p>
    <w:p w:rsidR="00D67464" w:rsidRPr="00D67464" w:rsidRDefault="00794D75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и порядок начисления заработной платы</w:t>
      </w:r>
      <w:r w:rsidR="00D67464" w:rsidRPr="00D6746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Прибыль организации, порядок и сроки уплаты налога, принципы его сбора и расчета. </w:t>
      </w:r>
    </w:p>
    <w:p w:rsidR="00D67464" w:rsidRPr="00D67464" w:rsidRDefault="00794D75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нематериальных активов, классификация и оценка</w:t>
      </w:r>
      <w:r w:rsidRPr="00AF7A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предприятии</w:t>
      </w:r>
      <w:r w:rsidR="00D67464" w:rsidRPr="00D67464">
        <w:rPr>
          <w:rFonts w:ascii="Times New Roman" w:hAnsi="Times New Roman" w:cs="Times New Roman"/>
          <w:sz w:val="24"/>
          <w:szCs w:val="24"/>
        </w:rPr>
        <w:t>.</w:t>
      </w:r>
    </w:p>
    <w:p w:rsid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Учет поступления, выбытия основных средств и порядок расчета амортизации в организациях. </w:t>
      </w:r>
    </w:p>
    <w:p w:rsidR="004526C4" w:rsidRPr="00D67464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7A95">
        <w:rPr>
          <w:rFonts w:ascii="Times New Roman" w:hAnsi="Times New Roman"/>
          <w:sz w:val="24"/>
          <w:szCs w:val="24"/>
        </w:rPr>
        <w:t>Учет доходов и расходов индивидуальн</w:t>
      </w:r>
      <w:r>
        <w:rPr>
          <w:rFonts w:ascii="Times New Roman" w:hAnsi="Times New Roman"/>
          <w:sz w:val="24"/>
          <w:szCs w:val="24"/>
        </w:rPr>
        <w:t>ого предпринимателя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>Учет нераспределенной прибыли. Направления использования прибыли.</w:t>
      </w:r>
    </w:p>
    <w:p w:rsidR="00D67464" w:rsidRPr="00D67464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7464">
        <w:rPr>
          <w:rFonts w:ascii="Times New Roman" w:hAnsi="Times New Roman" w:cs="Times New Roman"/>
          <w:sz w:val="24"/>
          <w:szCs w:val="24"/>
        </w:rPr>
        <w:t xml:space="preserve">Виды налогов и порядок налогообложения на предприятии </w:t>
      </w:r>
    </w:p>
    <w:p w:rsidR="004526C4" w:rsidRPr="00D33AC2" w:rsidRDefault="004526C4" w:rsidP="004526C4">
      <w:pPr>
        <w:pStyle w:val="af1"/>
        <w:numPr>
          <w:ilvl w:val="0"/>
          <w:numId w:val="131"/>
        </w:numPr>
        <w:rPr>
          <w:rFonts w:ascii="Times New Roman" w:hAnsi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Отчет о финансовых результатах и порядок  составления пояснений к отчету о финансовых результатах на предприятии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Учет наличия и движения товаров на предприятии розничной торговли</w:t>
      </w:r>
    </w:p>
    <w:p w:rsidR="00D67464" w:rsidRPr="00D33AC2" w:rsidRDefault="00D6746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 w:cs="Times New Roman"/>
          <w:sz w:val="24"/>
          <w:szCs w:val="24"/>
        </w:rPr>
        <w:t>Организационные, технические и налоговые аспекты учётной политики предприятия</w:t>
      </w:r>
      <w:r w:rsidR="004526C4" w:rsidRPr="00D33AC2">
        <w:rPr>
          <w:rFonts w:ascii="Times New Roman" w:hAnsi="Times New Roman" w:cs="Times New Roman"/>
          <w:sz w:val="24"/>
          <w:szCs w:val="24"/>
        </w:rPr>
        <w:t>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Упрощенная  система  налогообложения:  анализ  ,    и  пути  их решения   на предприятии.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Виды налогов и порядок налогообложения на предприятии.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Бухгалтерский учет и анализ использования внеоборотных активов предприятия.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Прибыль организации, порядок и сроки уплаты налога, принципы его сбора и расчета.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Бухгалтерский учет и анализ состояния расчетов с бюджетом в организации</w:t>
      </w:r>
      <w:r w:rsidRPr="00D33AC2">
        <w:rPr>
          <w:rFonts w:ascii="Times New Roman" w:hAnsi="Times New Roman"/>
          <w:b/>
          <w:bCs/>
          <w:color w:val="FFFFFF"/>
          <w:sz w:val="24"/>
          <w:szCs w:val="24"/>
          <w:lang w:eastAsia="ru-RU"/>
        </w:rPr>
        <w:t> .</w:t>
      </w:r>
    </w:p>
    <w:p w:rsidR="004526C4" w:rsidRPr="00D33AC2" w:rsidRDefault="004526C4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Финансовые результаты и распределение прибыли: состояние и совершенствование учета</w:t>
      </w:r>
      <w:r w:rsidRPr="00D33AC2">
        <w:rPr>
          <w:rFonts w:ascii="Times New Roman" w:hAnsi="Times New Roman"/>
          <w:b/>
          <w:bCs/>
          <w:color w:val="FFFFFF"/>
          <w:sz w:val="24"/>
          <w:szCs w:val="24"/>
          <w:lang w:eastAsia="ru-RU"/>
        </w:rPr>
        <w:t> </w:t>
      </w:r>
      <w:r w:rsidRPr="00D33AC2">
        <w:rPr>
          <w:rFonts w:ascii="Times New Roman" w:hAnsi="Times New Roman"/>
          <w:sz w:val="24"/>
          <w:szCs w:val="24"/>
        </w:rPr>
        <w:t>на предприятии.</w:t>
      </w:r>
    </w:p>
    <w:p w:rsidR="004526C4" w:rsidRPr="00D33AC2" w:rsidRDefault="00D33AC2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Организационные, технические и налоговые аспекты учётной политики предприятия.</w:t>
      </w:r>
    </w:p>
    <w:p w:rsidR="00D33AC2" w:rsidRPr="00D33AC2" w:rsidRDefault="00D33AC2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Документальное оформление</w:t>
      </w:r>
      <w:r w:rsidRPr="00D33AC2">
        <w:rPr>
          <w:rFonts w:ascii="Times New Roman" w:hAnsi="Times New Roman"/>
          <w:color w:val="000000"/>
          <w:sz w:val="24"/>
          <w:szCs w:val="24"/>
          <w:lang w:eastAsia="ru-RU"/>
        </w:rPr>
        <w:t>, бухгалтерский учет и технология проведения инвентаризации торгового предприятия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D33AC2" w:rsidRPr="00D33AC2" w:rsidRDefault="00D33AC2" w:rsidP="00D67464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Бухгалтерский баланс и порядок составления пояснительной записки к бухгалтерскому балансу на предприятии.</w:t>
      </w:r>
    </w:p>
    <w:p w:rsidR="00B95C86" w:rsidRPr="006A338C" w:rsidRDefault="00D33AC2" w:rsidP="006A338C">
      <w:pPr>
        <w:pStyle w:val="af1"/>
        <w:numPr>
          <w:ilvl w:val="0"/>
          <w:numId w:val="1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AC2">
        <w:rPr>
          <w:rFonts w:ascii="Times New Roman" w:hAnsi="Times New Roman"/>
          <w:sz w:val="24"/>
          <w:szCs w:val="24"/>
        </w:rPr>
        <w:t>Страховые взносы: действующий механизм исчисления и упл</w:t>
      </w:r>
      <w:r w:rsidR="006A338C">
        <w:rPr>
          <w:rFonts w:ascii="Times New Roman" w:hAnsi="Times New Roman"/>
          <w:sz w:val="24"/>
          <w:szCs w:val="24"/>
        </w:rPr>
        <w:t>аты, пути  их совершенствования.</w:t>
      </w:r>
    </w:p>
    <w:p w:rsidR="000A37F0" w:rsidRDefault="000A37F0" w:rsidP="000A37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424308" w:rsidRPr="00AC7E8A" w:rsidRDefault="006A338C" w:rsidP="0042430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.  Структура </w:t>
      </w:r>
      <w:r w:rsidR="00AC7E8A" w:rsidRPr="00AC7E8A">
        <w:rPr>
          <w:rFonts w:ascii="Times New Roman" w:eastAsia="Times New Roman" w:hAnsi="Times New Roman" w:cs="Times New Roman"/>
          <w:b/>
          <w:sz w:val="24"/>
          <w:szCs w:val="24"/>
        </w:rPr>
        <w:t>дипломной работы</w:t>
      </w: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ind w:left="2291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.1. Основные элементы и пропорции структуры 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Основными элементами являются: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Титульный лист.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Оглавление.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Введение (составляет примерно 10% от общего объёма работы).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tabs>
          <w:tab w:val="num" w:pos="0"/>
        </w:tabs>
        <w:autoSpaceDE w:val="0"/>
        <w:autoSpaceDN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 Теоретическая часть (вместе с аналитической составляет 40% - 45% от общего объёма работы).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Практическая часть или экспериментальная часть (составляет 35% - 40% от общего объёма работы).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Заключение (составляет 10%)…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Список литературы (не менее 20 источников).</w:t>
      </w:r>
    </w:p>
    <w:p w:rsidR="00030439" w:rsidRPr="00D41E8C" w:rsidRDefault="00030439" w:rsidP="001B06DD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Приложение.</w:t>
      </w: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bCs/>
          <w:sz w:val="24"/>
          <w:szCs w:val="24"/>
        </w:rPr>
        <w:t>.1.1 Титульный лист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Содержит следующие сведения: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Полное наименование </w:t>
      </w:r>
      <w:r w:rsidR="00B02990" w:rsidRPr="00D41E8C">
        <w:rPr>
          <w:rFonts w:ascii="Times New Roman" w:eastAsia="Calibri" w:hAnsi="Times New Roman" w:cs="Times New Roman"/>
          <w:bCs/>
          <w:sz w:val="24"/>
          <w:szCs w:val="24"/>
        </w:rPr>
        <w:t>образовательного учреждения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Наименование и код специальности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Название темы работы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Подзаголовок – </w:t>
      </w:r>
      <w:r w:rsidR="00B02990" w:rsidRPr="00D41E8C">
        <w:rPr>
          <w:rFonts w:ascii="Times New Roman" w:eastAsia="Calibri" w:hAnsi="Times New Roman" w:cs="Times New Roman"/>
          <w:bCs/>
          <w:sz w:val="24"/>
          <w:szCs w:val="24"/>
        </w:rPr>
        <w:t>дипломный проект  или дипломная работа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ФИО студента, курс, группа 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ФИО научного руководителя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ФИО рецензента</w:t>
      </w:r>
    </w:p>
    <w:p w:rsidR="00030439" w:rsidRPr="00D41E8C" w:rsidRDefault="00030439" w:rsidP="001B06DD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Наименование места и год выпуска</w:t>
      </w:r>
    </w:p>
    <w:p w:rsidR="00C02592" w:rsidRDefault="00C02592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bCs/>
          <w:sz w:val="24"/>
          <w:szCs w:val="24"/>
        </w:rPr>
        <w:t>.1.2. Оглавление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 xml:space="preserve">- вторая страница. </w:t>
      </w:r>
    </w:p>
    <w:p w:rsidR="00030439" w:rsidRPr="00D41E8C" w:rsidRDefault="00030439" w:rsidP="001B06DD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 xml:space="preserve">В оглавлении приводятся все заголовки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AC7E8A" w:rsidRPr="00D4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и указываются   страницы, с которых они  начинаются.</w:t>
      </w:r>
    </w:p>
    <w:p w:rsidR="00030439" w:rsidRPr="00D41E8C" w:rsidRDefault="00030439" w:rsidP="001B06DD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Заголовки должны точно повторять заголовки в тексте.  Все они начинаются с прописной (заглавной) буквы, но без точек на конце.</w:t>
      </w:r>
    </w:p>
    <w:p w:rsidR="00030439" w:rsidRPr="00D41E8C" w:rsidRDefault="00030439" w:rsidP="001B06DD">
      <w:pPr>
        <w:widowControl w:val="0"/>
        <w:numPr>
          <w:ilvl w:val="0"/>
          <w:numId w:val="6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Последнее слово заголовка отделяют от соответствующего ему номера страницы в правом столбце оглавления точками.</w:t>
      </w:r>
    </w:p>
    <w:p w:rsidR="00C02592" w:rsidRDefault="00C02592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sz w:val="24"/>
          <w:szCs w:val="24"/>
        </w:rPr>
        <w:t>.1.3. Введение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Это вступительная часть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Автор должен в этом небольшом разделе показать: актуальность темы; объект, предмет, цель, задачи,  методы исследования; новизну результатов, теоретическую и практическую значимость работы.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Содержание введения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30439" w:rsidRPr="00D41E8C" w:rsidRDefault="00030439" w:rsidP="00151A30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1. Актуальность темы исследования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- степень её важности в данный момент и в данной ситуации для решения конкретных задач. Освещение актуальности должно быть кратким. </w:t>
      </w:r>
    </w:p>
    <w:p w:rsidR="00151A30" w:rsidRPr="00D41E8C" w:rsidRDefault="00151A30" w:rsidP="00151A30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Актуальность темы обосновывается анализом теоретических источников и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тенденциями</w:t>
      </w:r>
      <w:r w:rsidRPr="00D41E8C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общественного</w:t>
      </w:r>
      <w:r w:rsidRPr="00D41E8C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развития.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2. Объект исследования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(что рассматривается) - это процесс или явление, которое дает проблемную ситуацию для изучения.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3. Предмет исследования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- как рассматривается объект, какие новые отношения, свойства, аспекты, функции раскрывает данное исследование.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 xml:space="preserve"> 4. Цели исследования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- это то, что мы хотим получить в результате исследования.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Цель исследования может быть связана либо с выявлением каких-либо закономерностей, связей объекта, либо с разработкой методических рекомендаций по разрешению проблемы исследования. Формулирование цели состоит в том, чтобы кратко и содержательно раскрыть искомый результат, искомое решение проблемы.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5. Задачи работы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(что нужно сделать, чтобы цель была достигнута) - это те исследовательские действия, которые необходимо выполнить для достижения поставленной в работе цели. По своей сущности задачи представляют собой детализированную цель исследования с ориентацией на гипотезу. Количество задач может диктоваться главами или основными параграфами работы. Обычно формулируются пять-шесть задач. Формулирование задач имеет важное значение, ибо они определяют содержание работы.  </w:t>
      </w:r>
    </w:p>
    <w:p w:rsidR="00030439" w:rsidRPr="00D41E8C" w:rsidRDefault="00030439" w:rsidP="00030439">
      <w:pPr>
        <w:widowControl w:val="0"/>
        <w:tabs>
          <w:tab w:val="num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6. Методы исследования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- перечисление методов, при помощи которых выполнено исследование (Метод — это способ достижения цели).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rPr>
          <w:rFonts w:ascii="Times New Roman" w:eastAsia="Calibri" w:hAnsi="Times New Roman" w:cs="Times New Roman"/>
          <w:bCs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Требования к «Введению»:</w:t>
      </w:r>
    </w:p>
    <w:p w:rsidR="00030439" w:rsidRPr="00D41E8C" w:rsidRDefault="00030439" w:rsidP="00413027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Печатается на отдельных страницах.</w:t>
      </w:r>
    </w:p>
    <w:p w:rsidR="00030439" w:rsidRPr="00D41E8C" w:rsidRDefault="00030439" w:rsidP="00413027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Названия компонентов научного аппарата выделяются жирным шрифтом.</w:t>
      </w:r>
    </w:p>
    <w:p w:rsidR="00030439" w:rsidRPr="00D41E8C" w:rsidRDefault="00030439" w:rsidP="00413027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Каждый компонент начинается с новой строки.</w:t>
      </w:r>
    </w:p>
    <w:p w:rsidR="00151A30" w:rsidRPr="00D41E8C" w:rsidRDefault="00151A30" w:rsidP="00151A30">
      <w:pPr>
        <w:pStyle w:val="a7"/>
        <w:ind w:left="0" w:right="-1" w:firstLine="567"/>
        <w:rPr>
          <w:sz w:val="24"/>
          <w:szCs w:val="24"/>
        </w:rPr>
      </w:pPr>
      <w:r w:rsidRPr="00D41E8C">
        <w:rPr>
          <w:sz w:val="24"/>
          <w:szCs w:val="24"/>
        </w:rPr>
        <w:t>Во введении необходимо раскр</w:t>
      </w:r>
      <w:r w:rsidR="00AC7E8A">
        <w:rPr>
          <w:sz w:val="24"/>
          <w:szCs w:val="24"/>
        </w:rPr>
        <w:t>ыть структуру и дать краткое со</w:t>
      </w:r>
      <w:r w:rsidRPr="00D41E8C">
        <w:rPr>
          <w:sz w:val="24"/>
          <w:szCs w:val="24"/>
        </w:rPr>
        <w:t>держание</w:t>
      </w:r>
      <w:r w:rsidRPr="00D41E8C">
        <w:rPr>
          <w:spacing w:val="-2"/>
          <w:sz w:val="24"/>
          <w:szCs w:val="24"/>
        </w:rPr>
        <w:t xml:space="preserve"> </w:t>
      </w:r>
      <w:r w:rsidRPr="00D41E8C">
        <w:rPr>
          <w:sz w:val="24"/>
          <w:szCs w:val="24"/>
        </w:rPr>
        <w:t>каждой части</w:t>
      </w:r>
      <w:r w:rsidRPr="00D41E8C">
        <w:rPr>
          <w:spacing w:val="1"/>
          <w:sz w:val="24"/>
          <w:szCs w:val="24"/>
        </w:rPr>
        <w:t xml:space="preserve"> </w:t>
      </w:r>
      <w:r w:rsidR="00AC7E8A">
        <w:rPr>
          <w:sz w:val="24"/>
          <w:szCs w:val="24"/>
        </w:rPr>
        <w:t xml:space="preserve">дипломной </w:t>
      </w:r>
      <w:r w:rsidR="00AC7E8A" w:rsidRPr="00D41E8C">
        <w:rPr>
          <w:sz w:val="24"/>
          <w:szCs w:val="24"/>
        </w:rPr>
        <w:t>работы</w:t>
      </w:r>
      <w:r w:rsidRPr="00D41E8C">
        <w:rPr>
          <w:sz w:val="24"/>
          <w:szCs w:val="24"/>
        </w:rPr>
        <w:t>.</w:t>
      </w:r>
    </w:p>
    <w:p w:rsidR="00151A30" w:rsidRPr="00D41E8C" w:rsidRDefault="00151A30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t>2.2</w:t>
      </w:r>
      <w:r w:rsidR="00030439" w:rsidRPr="00D41E8C">
        <w:rPr>
          <w:rFonts w:ascii="Times New Roman" w:eastAsia="Times New Roman" w:hAnsi="Times New Roman" w:cs="Times New Roman"/>
          <w:b/>
          <w:noProof/>
          <w:sz w:val="24"/>
          <w:szCs w:val="24"/>
        </w:rPr>
        <w:t>.1.4. Основная часть</w:t>
      </w:r>
    </w:p>
    <w:p w:rsidR="00030439" w:rsidRPr="00D41E8C" w:rsidRDefault="00030439" w:rsidP="00413027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это условное название описания всего исследования.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 xml:space="preserve">В главах основной части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AC7E8A" w:rsidRPr="00D4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подробно рассматриваются методика и техника исследования, обобщаются результаты.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Содержание глав основной части должно точно соответствовать теме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полностью её раскрывать.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</w:rPr>
        <w:t>Основная часть должна  состоять из нескольких глав (не менее двух).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Эта часть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AC7E8A" w:rsidRPr="00D4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выполняется по материалам, собранным на этапе информационного поиска. </w:t>
      </w:r>
    </w:p>
    <w:p w:rsidR="00151A30" w:rsidRPr="00D41E8C" w:rsidRDefault="00030439" w:rsidP="00151A30">
      <w:pPr>
        <w:pStyle w:val="a7"/>
        <w:ind w:left="222" w:right="404" w:firstLine="719"/>
        <w:rPr>
          <w:rFonts w:eastAsia="Calibri"/>
          <w:sz w:val="24"/>
          <w:szCs w:val="24"/>
        </w:rPr>
      </w:pPr>
      <w:r w:rsidRPr="00D41E8C">
        <w:rPr>
          <w:rFonts w:eastAsia="Calibri"/>
          <w:b/>
          <w:sz w:val="24"/>
          <w:szCs w:val="24"/>
        </w:rPr>
        <w:t xml:space="preserve">Первая глава - </w:t>
      </w:r>
      <w:r w:rsidR="00151A30" w:rsidRPr="00D41E8C">
        <w:rPr>
          <w:rFonts w:eastAsia="Calibri"/>
          <w:b/>
          <w:sz w:val="24"/>
          <w:szCs w:val="24"/>
        </w:rPr>
        <w:t>теоретическая</w:t>
      </w:r>
      <w:r w:rsidRPr="00D41E8C">
        <w:rPr>
          <w:rFonts w:eastAsia="Calibri"/>
          <w:b/>
          <w:sz w:val="24"/>
          <w:szCs w:val="24"/>
        </w:rPr>
        <w:t>.</w:t>
      </w:r>
      <w:r w:rsidRPr="00D41E8C">
        <w:rPr>
          <w:rFonts w:eastAsia="Calibri"/>
          <w:sz w:val="24"/>
          <w:szCs w:val="24"/>
        </w:rPr>
        <w:t xml:space="preserve"> </w:t>
      </w:r>
    </w:p>
    <w:p w:rsidR="00151A30" w:rsidRPr="00D41E8C" w:rsidRDefault="00151A30" w:rsidP="00151A30">
      <w:pPr>
        <w:pStyle w:val="a7"/>
        <w:ind w:left="0" w:right="-1" w:firstLine="719"/>
        <w:rPr>
          <w:rFonts w:eastAsia="Microsoft Sans Serif"/>
          <w:sz w:val="24"/>
          <w:szCs w:val="24"/>
        </w:rPr>
      </w:pPr>
      <w:r w:rsidRPr="00D41E8C">
        <w:rPr>
          <w:rFonts w:eastAsia="Microsoft Sans Serif"/>
          <w:sz w:val="24"/>
          <w:szCs w:val="24"/>
        </w:rPr>
        <w:t>В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i/>
          <w:sz w:val="24"/>
          <w:szCs w:val="24"/>
        </w:rPr>
        <w:t xml:space="preserve">теоретической части </w:t>
      </w:r>
      <w:r w:rsidRPr="00D41E8C">
        <w:rPr>
          <w:rFonts w:eastAsia="Microsoft Sans Serif"/>
          <w:sz w:val="24"/>
          <w:szCs w:val="24"/>
        </w:rPr>
        <w:t>раскрываются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теоретические аспекты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="00AC7E8A">
        <w:rPr>
          <w:rFonts w:eastAsia="Microsoft Sans Serif"/>
          <w:sz w:val="24"/>
          <w:szCs w:val="24"/>
        </w:rPr>
        <w:t>вы</w:t>
      </w:r>
      <w:r w:rsidRPr="00D41E8C">
        <w:rPr>
          <w:rFonts w:eastAsia="Microsoft Sans Serif"/>
          <w:sz w:val="24"/>
          <w:szCs w:val="24"/>
        </w:rPr>
        <w:t>бранной темы. Работая над этой частью дипломной работы,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студент должен понять, осмыслить сущность экономического явления, критически</w:t>
      </w:r>
      <w:r w:rsidRPr="00D41E8C">
        <w:rPr>
          <w:rFonts w:eastAsia="Microsoft Sans Serif"/>
          <w:spacing w:val="-6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проанализировать его методологическое и методическое описание в литературе,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выявить</w:t>
      </w:r>
      <w:r w:rsidRPr="00D41E8C">
        <w:rPr>
          <w:rFonts w:eastAsia="Microsoft Sans Serif"/>
          <w:spacing w:val="-2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противоречия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нерешенные вопросы,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дать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им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собственную</w:t>
      </w:r>
      <w:r w:rsidRPr="00D41E8C">
        <w:rPr>
          <w:rFonts w:eastAsia="Microsoft Sans Serif"/>
          <w:spacing w:val="-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оценку.</w:t>
      </w:r>
    </w:p>
    <w:p w:rsidR="00151A30" w:rsidRPr="00D41E8C" w:rsidRDefault="00151A30" w:rsidP="00151A30">
      <w:pPr>
        <w:widowControl w:val="0"/>
        <w:autoSpaceDE w:val="0"/>
        <w:autoSpaceDN w:val="0"/>
        <w:spacing w:after="0" w:line="240" w:lineRule="auto"/>
        <w:ind w:right="-1" w:firstLine="71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Содержание разделов теоретической части должно точно соответствовать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 xml:space="preserve">теме дипломной </w:t>
      </w:r>
      <w:r w:rsidR="00D41E8C">
        <w:rPr>
          <w:rFonts w:ascii="Times New Roman" w:eastAsia="Microsoft Sans Serif" w:hAnsi="Times New Roman" w:cs="Times New Roman"/>
          <w:sz w:val="24"/>
          <w:szCs w:val="24"/>
        </w:rPr>
        <w:t>р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аботы и полностью ее раскрывать</w:t>
      </w:r>
    </w:p>
    <w:p w:rsidR="00151A30" w:rsidRPr="00D41E8C" w:rsidRDefault="00030439" w:rsidP="00151A30">
      <w:pPr>
        <w:pStyle w:val="a7"/>
        <w:spacing w:line="280" w:lineRule="auto"/>
        <w:ind w:left="222" w:right="405" w:firstLine="719"/>
        <w:rPr>
          <w:rFonts w:eastAsia="Calibri"/>
          <w:sz w:val="24"/>
          <w:szCs w:val="24"/>
        </w:rPr>
      </w:pPr>
      <w:r w:rsidRPr="00D41E8C">
        <w:rPr>
          <w:rFonts w:eastAsia="Calibri"/>
          <w:sz w:val="24"/>
          <w:szCs w:val="24"/>
        </w:rPr>
        <w:t xml:space="preserve"> </w:t>
      </w:r>
      <w:r w:rsidRPr="00D41E8C">
        <w:rPr>
          <w:rFonts w:eastAsia="Calibri"/>
          <w:b/>
          <w:sz w:val="24"/>
          <w:szCs w:val="24"/>
        </w:rPr>
        <w:t>Вторая глава - практическая</w:t>
      </w:r>
      <w:r w:rsidRPr="00D41E8C">
        <w:rPr>
          <w:rFonts w:eastAsia="Calibri"/>
          <w:sz w:val="24"/>
          <w:szCs w:val="24"/>
        </w:rPr>
        <w:t xml:space="preserve">. </w:t>
      </w:r>
    </w:p>
    <w:p w:rsidR="00151A30" w:rsidRPr="00D41E8C" w:rsidRDefault="00151A30" w:rsidP="00151A30">
      <w:pPr>
        <w:pStyle w:val="a7"/>
        <w:ind w:left="0" w:right="-1" w:firstLine="709"/>
        <w:rPr>
          <w:rFonts w:eastAsia="Microsoft Sans Serif"/>
          <w:sz w:val="24"/>
          <w:szCs w:val="24"/>
        </w:rPr>
      </w:pPr>
      <w:r w:rsidRPr="00D41E8C">
        <w:rPr>
          <w:rFonts w:eastAsia="Microsoft Sans Serif"/>
          <w:sz w:val="24"/>
          <w:szCs w:val="24"/>
        </w:rPr>
        <w:t xml:space="preserve">В </w:t>
      </w:r>
      <w:r w:rsidRPr="00D41E8C">
        <w:rPr>
          <w:rFonts w:eastAsia="Microsoft Sans Serif"/>
          <w:i/>
          <w:sz w:val="24"/>
          <w:szCs w:val="24"/>
        </w:rPr>
        <w:t xml:space="preserve">практической части </w:t>
      </w:r>
      <w:r w:rsidRPr="00D41E8C">
        <w:rPr>
          <w:rFonts w:eastAsia="Microsoft Sans Serif"/>
          <w:sz w:val="24"/>
          <w:szCs w:val="24"/>
        </w:rPr>
        <w:t>приводятся результаты исследований по данному</w:t>
      </w:r>
      <w:r w:rsidRPr="00D41E8C">
        <w:rPr>
          <w:rFonts w:eastAsia="Microsoft Sans Serif"/>
          <w:spacing w:val="-9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направлению</w:t>
      </w:r>
      <w:r w:rsidRPr="00D41E8C">
        <w:rPr>
          <w:rFonts w:eastAsia="Microsoft Sans Serif"/>
          <w:spacing w:val="-6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(теме)</w:t>
      </w:r>
      <w:r w:rsidRPr="00D41E8C">
        <w:rPr>
          <w:rFonts w:eastAsia="Microsoft Sans Serif"/>
          <w:spacing w:val="-7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с</w:t>
      </w:r>
      <w:r w:rsidRPr="00D41E8C">
        <w:rPr>
          <w:rFonts w:eastAsia="Microsoft Sans Serif"/>
          <w:spacing w:val="-6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описанием</w:t>
      </w:r>
      <w:r w:rsidRPr="00D41E8C">
        <w:rPr>
          <w:rFonts w:eastAsia="Microsoft Sans Serif"/>
          <w:spacing w:val="-6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методики</w:t>
      </w:r>
      <w:r w:rsidRPr="00D41E8C">
        <w:rPr>
          <w:rFonts w:eastAsia="Microsoft Sans Serif"/>
          <w:spacing w:val="-5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их</w:t>
      </w:r>
      <w:r w:rsidRPr="00D41E8C">
        <w:rPr>
          <w:rFonts w:eastAsia="Microsoft Sans Serif"/>
          <w:spacing w:val="-9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проведения.</w:t>
      </w:r>
      <w:r w:rsidRPr="00D41E8C">
        <w:rPr>
          <w:rFonts w:eastAsia="Microsoft Sans Serif"/>
          <w:spacing w:val="-5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Отклонения</w:t>
      </w:r>
      <w:r w:rsidRPr="00D41E8C">
        <w:rPr>
          <w:rFonts w:eastAsia="Microsoft Sans Serif"/>
          <w:spacing w:val="-7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 xml:space="preserve">(если </w:t>
      </w:r>
      <w:r w:rsidRPr="00D41E8C">
        <w:rPr>
          <w:rFonts w:eastAsia="Microsoft Sans Serif"/>
          <w:spacing w:val="-6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таковые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имеют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место)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от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установленных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норм,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причины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их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возникновения,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направления совершенствования и пути решения выявленных проблем, их обоснование. Результаты практической части могут быть представлены в виде таблиц,</w:t>
      </w:r>
      <w:r w:rsidRPr="00D41E8C">
        <w:rPr>
          <w:rFonts w:eastAsia="Microsoft Sans Serif"/>
          <w:spacing w:val="-6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графиков, диаграмм. Выбор методов исследований зависит от темы, возможностей</w:t>
      </w:r>
      <w:r w:rsidRPr="00D41E8C">
        <w:rPr>
          <w:rFonts w:eastAsia="Microsoft Sans Serif"/>
          <w:spacing w:val="2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студентов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собрать</w:t>
      </w:r>
      <w:r w:rsidRPr="00D41E8C">
        <w:rPr>
          <w:rFonts w:eastAsia="Microsoft Sans Serif"/>
          <w:spacing w:val="3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необходимую</w:t>
      </w:r>
      <w:r w:rsidRPr="00D41E8C">
        <w:rPr>
          <w:rFonts w:eastAsia="Microsoft Sans Serif"/>
          <w:spacing w:val="1"/>
          <w:sz w:val="24"/>
          <w:szCs w:val="24"/>
        </w:rPr>
        <w:t xml:space="preserve"> </w:t>
      </w:r>
      <w:r w:rsidRPr="00D41E8C">
        <w:rPr>
          <w:rFonts w:eastAsia="Microsoft Sans Serif"/>
          <w:sz w:val="24"/>
          <w:szCs w:val="24"/>
        </w:rPr>
        <w:t>информацию.</w:t>
      </w:r>
    </w:p>
    <w:p w:rsidR="00151A30" w:rsidRPr="00D41E8C" w:rsidRDefault="00151A30" w:rsidP="00151A30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Исследования</w:t>
      </w:r>
      <w:r w:rsidRPr="00D41E8C">
        <w:rPr>
          <w:rFonts w:ascii="Times New Roman" w:eastAsia="Microsoft Sans Serif" w:hAnsi="Times New Roman" w:cs="Times New Roman"/>
          <w:spacing w:val="-8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могут</w:t>
      </w:r>
      <w:r w:rsidRPr="00D41E8C">
        <w:rPr>
          <w:rFonts w:ascii="Times New Roman" w:eastAsia="Microsoft Sans Serif" w:hAnsi="Times New Roman" w:cs="Times New Roman"/>
          <w:spacing w:val="-7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проводиться</w:t>
      </w:r>
      <w:r w:rsidRPr="00D41E8C">
        <w:rPr>
          <w:rFonts w:ascii="Times New Roman" w:eastAsia="Microsoft Sans Serif" w:hAnsi="Times New Roman" w:cs="Times New Roman"/>
          <w:spacing w:val="-8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методами:</w:t>
      </w:r>
    </w:p>
    <w:p w:rsidR="00151A30" w:rsidRPr="00D41E8C" w:rsidRDefault="00151A30" w:rsidP="00EE7070">
      <w:pPr>
        <w:widowControl w:val="0"/>
        <w:numPr>
          <w:ilvl w:val="0"/>
          <w:numId w:val="68"/>
        </w:numPr>
        <w:tabs>
          <w:tab w:val="left" w:pos="1134"/>
        </w:tabs>
        <w:autoSpaceDE w:val="0"/>
        <w:autoSpaceDN w:val="0"/>
        <w:spacing w:before="35" w:after="0" w:line="240" w:lineRule="auto"/>
        <w:ind w:left="0"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сбора необходимой информации на предприятии (например, краткая характеристика предприятия, род деятельности предприятия, порядок проведения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инвентаризаций,</w:t>
      </w:r>
      <w:r w:rsidRPr="00D41E8C">
        <w:rPr>
          <w:rFonts w:ascii="Times New Roman" w:eastAsia="Microsoft Sans Serif" w:hAnsi="Times New Roman" w:cs="Times New Roman"/>
          <w:spacing w:val="47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аудита</w:t>
      </w:r>
      <w:r w:rsidRPr="00D41E8C">
        <w:rPr>
          <w:rFonts w:ascii="Times New Roman" w:eastAsia="Microsoft Sans Serif" w:hAnsi="Times New Roman" w:cs="Times New Roman"/>
          <w:spacing w:val="4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и</w:t>
      </w:r>
      <w:r w:rsidRPr="00D41E8C">
        <w:rPr>
          <w:rFonts w:ascii="Times New Roman" w:eastAsia="Microsoft Sans Serif" w:hAnsi="Times New Roman" w:cs="Times New Roman"/>
          <w:spacing w:val="47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тому</w:t>
      </w:r>
      <w:r w:rsidRPr="00D41E8C">
        <w:rPr>
          <w:rFonts w:ascii="Times New Roman" w:eastAsia="Microsoft Sans Serif" w:hAnsi="Times New Roman" w:cs="Times New Roman"/>
          <w:spacing w:val="48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подобное,</w:t>
      </w:r>
      <w:r w:rsidRPr="00D41E8C">
        <w:rPr>
          <w:rFonts w:ascii="Times New Roman" w:eastAsia="Microsoft Sans Serif" w:hAnsi="Times New Roman" w:cs="Times New Roman"/>
          <w:spacing w:val="4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видов</w:t>
      </w:r>
      <w:r w:rsidRPr="00D41E8C">
        <w:rPr>
          <w:rFonts w:ascii="Times New Roman" w:eastAsia="Microsoft Sans Serif" w:hAnsi="Times New Roman" w:cs="Times New Roman"/>
          <w:spacing w:val="48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экономической</w:t>
      </w:r>
      <w:r w:rsidRPr="00D41E8C">
        <w:rPr>
          <w:rFonts w:ascii="Times New Roman" w:eastAsia="Microsoft Sans Serif" w:hAnsi="Times New Roman" w:cs="Times New Roman"/>
          <w:spacing w:val="4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деятельности);</w:t>
      </w:r>
    </w:p>
    <w:p w:rsidR="00151A30" w:rsidRPr="00D41E8C" w:rsidRDefault="00151A30" w:rsidP="00EE7070">
      <w:pPr>
        <w:widowControl w:val="0"/>
        <w:numPr>
          <w:ilvl w:val="0"/>
          <w:numId w:val="67"/>
        </w:numPr>
        <w:tabs>
          <w:tab w:val="left" w:pos="415"/>
        </w:tabs>
        <w:autoSpaceDE w:val="0"/>
        <w:autoSpaceDN w:val="0"/>
        <w:spacing w:before="2" w:after="0" w:line="240" w:lineRule="auto"/>
        <w:ind w:left="0"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расчета</w:t>
      </w:r>
      <w:r w:rsidRPr="00D41E8C">
        <w:rPr>
          <w:rFonts w:ascii="Times New Roman" w:eastAsia="Microsoft Sans Serif" w:hAnsi="Times New Roman" w:cs="Times New Roman"/>
          <w:spacing w:val="-10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экономических</w:t>
      </w:r>
      <w:r w:rsidRPr="00D41E8C">
        <w:rPr>
          <w:rFonts w:ascii="Times New Roman" w:eastAsia="Microsoft Sans Serif" w:hAnsi="Times New Roman" w:cs="Times New Roman"/>
          <w:spacing w:val="-1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показателей</w:t>
      </w:r>
      <w:r w:rsidRPr="00D41E8C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(рентабельности,</w:t>
      </w:r>
      <w:r w:rsidRPr="00D41E8C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прибыли</w:t>
      </w:r>
      <w:r w:rsidRPr="00D41E8C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и</w:t>
      </w:r>
      <w:r w:rsidRPr="00D41E8C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т.п.).</w:t>
      </w:r>
    </w:p>
    <w:p w:rsidR="00151A30" w:rsidRPr="00D41E8C" w:rsidRDefault="00151A30" w:rsidP="00151A30">
      <w:pPr>
        <w:widowControl w:val="0"/>
        <w:autoSpaceDE w:val="0"/>
        <w:autoSpaceDN w:val="0"/>
        <w:spacing w:before="47" w:after="0" w:line="240" w:lineRule="auto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Выбор методов исследований зависит от темы, возможностей студентов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собрать</w:t>
      </w:r>
      <w:r w:rsidRPr="00D41E8C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необходимую</w:t>
      </w:r>
      <w:r w:rsidRPr="00D41E8C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информацию.</w:t>
      </w:r>
    </w:p>
    <w:p w:rsidR="00030439" w:rsidRPr="00C02592" w:rsidRDefault="00151A30" w:rsidP="00C02592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D41E8C">
        <w:rPr>
          <w:rFonts w:ascii="Times New Roman" w:eastAsia="Microsoft Sans Serif" w:hAnsi="Times New Roman" w:cs="Times New Roman"/>
          <w:sz w:val="24"/>
          <w:szCs w:val="24"/>
        </w:rPr>
        <w:t>Практическая часть содержит результаты конкретных данных, полученных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студентом при анализе видов экономической д</w:t>
      </w:r>
      <w:r w:rsidR="007C6C2A" w:rsidRPr="00D41E8C">
        <w:rPr>
          <w:rFonts w:ascii="Times New Roman" w:eastAsia="Microsoft Sans Serif" w:hAnsi="Times New Roman" w:cs="Times New Roman"/>
          <w:sz w:val="24"/>
          <w:szCs w:val="24"/>
        </w:rPr>
        <w:t>еятельности предприятия (органи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зации), а также собранных данных им при прохождении практик на конкретных</w:t>
      </w:r>
      <w:r w:rsidRPr="00D41E8C">
        <w:rPr>
          <w:rFonts w:ascii="Times New Roman" w:eastAsia="Microsoft Sans Serif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предприятиях. В работе должна быть дана сущность метода и приведены фо</w:t>
      </w:r>
      <w:r w:rsidR="007C6C2A" w:rsidRPr="00D41E8C">
        <w:rPr>
          <w:rFonts w:ascii="Times New Roman" w:eastAsia="Microsoft Sans Serif" w:hAnsi="Times New Roman" w:cs="Times New Roman"/>
          <w:sz w:val="24"/>
          <w:szCs w:val="24"/>
        </w:rPr>
        <w:t>рму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лы</w:t>
      </w:r>
      <w:r w:rsidRPr="00D41E8C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Microsoft Sans Serif" w:hAnsi="Times New Roman" w:cs="Times New Roman"/>
          <w:sz w:val="24"/>
          <w:szCs w:val="24"/>
        </w:rPr>
        <w:t>расчетов,</w:t>
      </w:r>
      <w:r w:rsidRPr="00D41E8C">
        <w:rPr>
          <w:rFonts w:ascii="Times New Roman" w:eastAsia="Microsoft Sans Serif" w:hAnsi="Times New Roman" w:cs="Times New Roman"/>
          <w:spacing w:val="3"/>
          <w:sz w:val="24"/>
          <w:szCs w:val="24"/>
        </w:rPr>
        <w:t xml:space="preserve"> </w:t>
      </w:r>
      <w:r w:rsidR="00C02592">
        <w:rPr>
          <w:rFonts w:ascii="Times New Roman" w:eastAsia="Microsoft Sans Serif" w:hAnsi="Times New Roman" w:cs="Times New Roman"/>
          <w:sz w:val="24"/>
          <w:szCs w:val="24"/>
        </w:rPr>
        <w:t>полученных данных.</w:t>
      </w:r>
    </w:p>
    <w:p w:rsidR="00030439" w:rsidRPr="00D41E8C" w:rsidRDefault="006A338C" w:rsidP="00030439">
      <w:pPr>
        <w:widowControl w:val="0"/>
        <w:autoSpaceDE w:val="0"/>
        <w:autoSpaceDN w:val="0"/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sz w:val="24"/>
          <w:szCs w:val="24"/>
        </w:rPr>
        <w:t>.1.5. Заключение</w:t>
      </w:r>
    </w:p>
    <w:p w:rsidR="006659CE" w:rsidRPr="006A338C" w:rsidRDefault="00AC7E8A" w:rsidP="006A338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заключение</w:t>
      </w:r>
      <w:r w:rsidR="00030439" w:rsidRPr="00D41E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30439" w:rsidRPr="00D41E8C">
        <w:rPr>
          <w:rFonts w:ascii="Times New Roman" w:eastAsia="Calibri" w:hAnsi="Times New Roman" w:cs="Times New Roman"/>
          <w:sz w:val="24"/>
          <w:szCs w:val="24"/>
        </w:rPr>
        <w:t>студент должен подвести итоги изучения темы, обоснованно изложить свои взгляды по главным вопросам, рассмотренным в работе, сделать выводы. Выводы формулируются на основании поставленных задач и кратко отражают наиболее важные результаты работы. Выводы могут быть представлены в виде нумерованного списка, состоящего из 3 и более пунктов. Могут быть указаны перспективы дальнейшей разработки темы. Заключение не должно содержать новых сведений, фактов, аргументов и т.п., его выводы должны логически вытекать из основного текста работы. Заключение должно отражать значимость работы, подтверждать ее актуальность в современных ус</w:t>
      </w:r>
      <w:r w:rsidR="006A338C">
        <w:rPr>
          <w:rFonts w:ascii="Times New Roman" w:eastAsia="Calibri" w:hAnsi="Times New Roman" w:cs="Times New Roman"/>
          <w:sz w:val="24"/>
          <w:szCs w:val="24"/>
        </w:rPr>
        <w:t>ловиях организации предприятий.</w:t>
      </w:r>
    </w:p>
    <w:p w:rsidR="00030439" w:rsidRPr="00D41E8C" w:rsidRDefault="006A338C" w:rsidP="00030439">
      <w:pPr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.1.6 Список литературы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Библиографические списки составляются в соответствии с требованиями ГОСТ Р 7.0.100-2018 «Библиографическая запись. Библиографическое описание. Общие требования и правила составления», который введен в действие на территории Российской Федерации с 01.07.2019 г.  В 2020 году были опубликованы Поправки к ГОСТ Р 7.0.100–2019 «СИБИД. </w:t>
      </w:r>
      <w:r w:rsidRPr="00D41E8C">
        <w:rPr>
          <w:rFonts w:ascii="Times New Roman" w:eastAsia="Calibri" w:hAnsi="Times New Roman" w:cs="Times New Roman"/>
          <w:sz w:val="24"/>
          <w:szCs w:val="24"/>
        </w:rPr>
        <w:lastRenderedPageBreak/>
        <w:t>Библиографическая запись. Библиографическое описание. Общие требования и правила составления», в соответствии с которыми библиографические описания патентных документов и депонированных рукописей были внесены изменения. Данный ГОСТ не распространяется на правила составления библиографических ссылок. Библиографические ссылки на источники, используемые в тексте научной работы, по-прежнему оформляются по ГОСТ Р 7.0.5-2008 «Библиографическая ссылка. Общие требования и правила составления».</w:t>
      </w:r>
      <w:r w:rsidRPr="00D41E8C">
        <w:rPr>
          <w:rFonts w:ascii="Calibri" w:eastAsia="Calibri" w:hAnsi="Calibri" w:cs="Times New Roman"/>
          <w:sz w:val="24"/>
          <w:szCs w:val="24"/>
        </w:rPr>
        <w:t xml:space="preserve"> 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Calibri"/>
          <w:sz w:val="24"/>
          <w:szCs w:val="24"/>
          <w:lang w:eastAsia="ru-RU"/>
        </w:rPr>
        <w:t>Список использованной литературы составляется в следующем порядке: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федеральные законы (в очередности от последнего года принятия к предыдущим);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указы Президента Российской Федерации (в той же последовательности);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постановления Правительства Российской Федерации (в той же очередности);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нормативные правовые акты;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официальные материалы (резолюции-рекомендации международных организаций и конференций, официальные доклады, официальные отчеты и др.);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монографии, учебники, учебные пособия (в алфавитном порядке);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иностранная литература;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интернет-ресурсы.</w:t>
      </w:r>
    </w:p>
    <w:p w:rsidR="00030439" w:rsidRPr="00D41E8C" w:rsidRDefault="00030439" w:rsidP="0003043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Все источники, приведенные в списке, располагаются в едином алфавитном порядке. </w:t>
      </w:r>
    </w:p>
    <w:p w:rsidR="00C02592" w:rsidRDefault="00C02592" w:rsidP="00030439">
      <w:pPr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0439" w:rsidRPr="00D41E8C" w:rsidRDefault="006A338C" w:rsidP="00030439">
      <w:pPr>
        <w:spacing w:after="0" w:line="240" w:lineRule="auto"/>
        <w:ind w:left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</w:t>
      </w:r>
      <w:r w:rsidR="00030439" w:rsidRPr="00D41E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.1.7. Приложения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>дипломной работе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обязательно должны быть приложения. Как правило, по материалам вспомогательного характера, которые были использованы автором в процессе разработки темы. К таким материалам относятся: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• различные положения, инструкции, копии документов,</w:t>
      </w:r>
      <w:r w:rsidR="006659CE" w:rsidRPr="00D41E8C">
        <w:rPr>
          <w:rFonts w:ascii="Times New Roman" w:eastAsia="Calibri" w:hAnsi="Times New Roman" w:cs="Times New Roman"/>
          <w:sz w:val="24"/>
          <w:szCs w:val="24"/>
        </w:rPr>
        <w:t xml:space="preserve"> на основе которых выполнен</w:t>
      </w:r>
      <w:r w:rsidR="00AC7E8A">
        <w:rPr>
          <w:rFonts w:ascii="Times New Roman" w:eastAsia="Calibri" w:hAnsi="Times New Roman" w:cs="Times New Roman"/>
          <w:sz w:val="24"/>
          <w:szCs w:val="24"/>
        </w:rPr>
        <w:t>а</w:t>
      </w:r>
      <w:r w:rsidR="006659CE" w:rsidRPr="00D41E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>дипломная работа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• схемы, графики, диаграммы, таблицы, которые нецелесообразно размещать в тексте, так как они носят прикладной или иллюстративный характер; 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• методики, диагностики, которые использованы автором </w:t>
      </w:r>
      <w:r w:rsidR="006659CE" w:rsidRPr="00D41E8C">
        <w:rPr>
          <w:rFonts w:ascii="Times New Roman" w:eastAsia="Calibri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в процессе изучения явления; 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• иллюстративный материал, в том числе и примеры, на которые имеет место ссылка в тексте. </w:t>
      </w:r>
    </w:p>
    <w:p w:rsidR="00030439" w:rsidRPr="00D41E8C" w:rsidRDefault="00030439" w:rsidP="00030439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 тексте </w:t>
      </w:r>
      <w:r w:rsidR="006659CE" w:rsidRPr="00D41E8C">
        <w:rPr>
          <w:rFonts w:ascii="Times New Roman" w:eastAsia="Calibri" w:hAnsi="Times New Roman" w:cs="Times New Roman"/>
          <w:sz w:val="24"/>
          <w:szCs w:val="24"/>
        </w:rPr>
        <w:t>дипломного проекта (работы)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дается ссылка на каждое приложение. </w:t>
      </w:r>
    </w:p>
    <w:p w:rsidR="00030439" w:rsidRPr="00D41E8C" w:rsidRDefault="00030439" w:rsidP="0003043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Приложения помещаются в конце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при этом каждое должно начинаться с новой страницы и иметь содержательный заголовок.</w:t>
      </w:r>
    </w:p>
    <w:p w:rsidR="00030439" w:rsidRPr="00D41E8C" w:rsidRDefault="00030439" w:rsidP="0003043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Приложения нумеруют арабскими цифрами по порядку размещения. Номер приложения размещается в правом верхнем углу над заголовком приложения после слова «Приложение».</w:t>
      </w:r>
    </w:p>
    <w:p w:rsidR="00AC7E8A" w:rsidRDefault="00AC7E8A" w:rsidP="00AC7E8A">
      <w:pPr>
        <w:spacing w:after="0" w:line="240" w:lineRule="auto"/>
        <w:ind w:left="157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7E8A" w:rsidRPr="00AC7E8A" w:rsidRDefault="006659CE" w:rsidP="00AC7E8A">
      <w:pPr>
        <w:spacing w:after="0" w:line="240" w:lineRule="auto"/>
        <w:ind w:left="157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  <w:r w:rsidR="006A33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</w:t>
      </w:r>
      <w:r w:rsidR="00030439"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Требования к оформлению </w:t>
      </w:r>
      <w:r w:rsidR="00AC7E8A" w:rsidRPr="00AC7E8A">
        <w:rPr>
          <w:rFonts w:ascii="Times New Roman" w:eastAsia="Times New Roman" w:hAnsi="Times New Roman" w:cs="Times New Roman"/>
          <w:b/>
          <w:sz w:val="24"/>
          <w:szCs w:val="24"/>
        </w:rPr>
        <w:t>дипломной работы</w:t>
      </w:r>
      <w:r w:rsidR="00AC7E8A" w:rsidRPr="00AC7E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30439" w:rsidRPr="00D41E8C" w:rsidRDefault="00030439" w:rsidP="00AC7E8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1. </w:t>
      </w:r>
      <w:r w:rsidR="006659CE"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Дипломный проект (работа)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выполняются на формате А-4 компьютерным способом на одной стороне листа.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2. Шрифт 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Times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New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Roman</w:t>
      </w: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, кегль -14, поля: левое – 30 мм, правое – 15 мм, нижнее и верхнее – 25 мм. Межстрочный интервал – полуторный. Выравнивание «по ширине». Красная строка – 15мм.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 Нумерация страниц сквозная, по всему тексту. Номер страницы проставляется на верхнем поле листа в правом углу без слова «страница» и знаков препинания. Не нумеруется, но включается в общую нумерацию, титульный лист и лист с заголовком «Оглавление».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 Каждая новая глава (Введение, Теоретическая часть, Практическая часть, Заключение, Список литературы, каждое Приложение) начинается с новой страницы.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5. Заголовки структурных частей и разделов работы располагаются в середине строки без точки в конце, не подчёркивая. Если заголовок включает несколько предложений, их разделяют точками. Перенос слов в заголовке не допускается.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lastRenderedPageBreak/>
        <w:t>6. Расстояние между заголовком и текстом – 1,5- межстрочных интервала, расстояние между заголовками раздела и подраздела, подраздела и текстом – 1 межстрочный интервал.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7. Тексты заголовков рекомендуется выполнять одним шрифтом – 14, можно выделить полужирным шрифтом.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8. Листы </w:t>
      </w:r>
      <w:r w:rsidR="006659CE" w:rsidRPr="00D41E8C">
        <w:rPr>
          <w:rFonts w:ascii="Times New Roman" w:eastAsia="Calibri" w:hAnsi="Times New Roman" w:cs="Times New Roman"/>
          <w:bCs/>
          <w:sz w:val="24"/>
          <w:szCs w:val="24"/>
        </w:rPr>
        <w:t>дипломного проекта (работы)</w:t>
      </w: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 сшиваются 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9. Ссылки в тексте на источники обязательны, делаются в нижней части листа или в квадратных скобках, с указанием номера источника согласно «Списка литературы» и страницы, где расположен текст [7, с. 14].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10. Ссылки в тексте на приложения обязательны   (Приложение 1).</w:t>
      </w:r>
    </w:p>
    <w:p w:rsidR="00030439" w:rsidRPr="00D41E8C" w:rsidRDefault="00030439" w:rsidP="0003043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11. Объём </w:t>
      </w:r>
      <w:r w:rsidR="006659CE" w:rsidRPr="00D41E8C">
        <w:rPr>
          <w:rFonts w:ascii="Times New Roman" w:eastAsia="Calibri" w:hAnsi="Times New Roman" w:cs="Times New Roman"/>
          <w:bCs/>
          <w:sz w:val="24"/>
          <w:szCs w:val="24"/>
        </w:rPr>
        <w:t>дипломного проекта (работы)</w:t>
      </w:r>
      <w:r w:rsidRPr="00D41E8C">
        <w:rPr>
          <w:rFonts w:ascii="Times New Roman" w:eastAsia="Calibri" w:hAnsi="Times New Roman" w:cs="Times New Roman"/>
          <w:bCs/>
          <w:sz w:val="24"/>
          <w:szCs w:val="24"/>
        </w:rPr>
        <w:t xml:space="preserve"> должен составлять не менее 30, но не более 50 страниц печатного  текста.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41E8C">
        <w:rPr>
          <w:rFonts w:ascii="Times New Roman" w:eastAsia="Calibri" w:hAnsi="Times New Roman" w:cs="Times New Roman"/>
          <w:bCs/>
          <w:sz w:val="24"/>
          <w:szCs w:val="24"/>
        </w:rPr>
        <w:t>12.  На последней странице студент ставит свою подпись как автор работы.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D386A" w:rsidRPr="00D41E8C" w:rsidRDefault="006A338C" w:rsidP="000D386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</w:t>
      </w:r>
      <w:r w:rsidR="000D386A"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Защита </w:t>
      </w:r>
      <w:r w:rsidR="00AC7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дипломной работы</w:t>
      </w:r>
    </w:p>
    <w:p w:rsidR="000D386A" w:rsidRPr="00D41E8C" w:rsidRDefault="000D386A" w:rsidP="000D386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2.5.1.  На защиту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 xml:space="preserve">дипломной </w:t>
      </w:r>
      <w:r w:rsidR="00AC7E8A"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AC7E8A" w:rsidRPr="00D41E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отводится до одного академического часа</w:t>
      </w:r>
      <w:r w:rsidR="000B7172"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(45 минут)</w:t>
      </w: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Процедура защиты включает в себя:</w:t>
      </w:r>
    </w:p>
    <w:p w:rsidR="000D386A" w:rsidRPr="00D41E8C" w:rsidRDefault="000D386A" w:rsidP="0041302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доклад (не более 15 минут) студента-дипломника, в котором излагает цель, задачи, объект, предмет, методы исследования, гипотезу, результаты и выводы, обосновывает их, отмечает практическую значимость; при защите проекта - назначение электронного средства, место в образовательном процессе, выбранную форму;</w:t>
      </w:r>
    </w:p>
    <w:p w:rsidR="00AC7E8A" w:rsidRDefault="000D386A" w:rsidP="0041302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E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чтение рецензии на </w:t>
      </w:r>
      <w:r w:rsidR="00AC7E8A">
        <w:rPr>
          <w:rFonts w:ascii="Times New Roman" w:eastAsia="Times New Roman" w:hAnsi="Times New Roman" w:cs="Times New Roman"/>
          <w:sz w:val="24"/>
          <w:szCs w:val="24"/>
        </w:rPr>
        <w:t>дипломную работу</w:t>
      </w:r>
    </w:p>
    <w:p w:rsidR="000D386A" w:rsidRPr="00AC7E8A" w:rsidRDefault="000D386A" w:rsidP="0041302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E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чтение отзыва руководителя </w:t>
      </w:r>
      <w:r w:rsidR="00AC7E8A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дипломной работе</w:t>
      </w:r>
    </w:p>
    <w:p w:rsidR="000D386A" w:rsidRPr="00D41E8C" w:rsidRDefault="000D386A" w:rsidP="0041302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вопросы членов комиссии;</w:t>
      </w:r>
    </w:p>
    <w:p w:rsidR="000D386A" w:rsidRPr="00D41E8C" w:rsidRDefault="000D386A" w:rsidP="00413027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ответы студента на вопросы.</w:t>
      </w:r>
    </w:p>
    <w:p w:rsidR="00AC7E8A" w:rsidRDefault="008F16BC" w:rsidP="006A338C">
      <w:pPr>
        <w:tabs>
          <w:tab w:val="left" w:pos="525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172" w:rsidRPr="00D41E8C" w:rsidRDefault="006A338C" w:rsidP="000B71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2.5</w:t>
      </w:r>
      <w:r w:rsidR="000B7172" w:rsidRPr="00D41E8C">
        <w:rPr>
          <w:rFonts w:ascii="Times New Roman" w:eastAsia="Calibri" w:hAnsi="Times New Roman" w:cs="Times New Roman"/>
          <w:b/>
          <w:sz w:val="24"/>
          <w:szCs w:val="24"/>
        </w:rPr>
        <w:t>.  Крит</w:t>
      </w:r>
      <w:r w:rsidR="00AC7E8A">
        <w:rPr>
          <w:rFonts w:ascii="Times New Roman" w:eastAsia="Calibri" w:hAnsi="Times New Roman" w:cs="Times New Roman"/>
          <w:b/>
          <w:sz w:val="24"/>
          <w:szCs w:val="24"/>
        </w:rPr>
        <w:t xml:space="preserve">ерии оценки дипломной </w:t>
      </w:r>
      <w:r w:rsidR="000B7172" w:rsidRPr="00D41E8C">
        <w:rPr>
          <w:rFonts w:ascii="Times New Roman" w:eastAsia="Calibri" w:hAnsi="Times New Roman" w:cs="Times New Roman"/>
          <w:b/>
          <w:sz w:val="24"/>
          <w:szCs w:val="24"/>
        </w:rPr>
        <w:t>рабо</w:t>
      </w:r>
      <w:r w:rsidR="00AC7E8A">
        <w:rPr>
          <w:rFonts w:ascii="Times New Roman" w:eastAsia="Calibri" w:hAnsi="Times New Roman" w:cs="Times New Roman"/>
          <w:b/>
          <w:sz w:val="24"/>
          <w:szCs w:val="24"/>
        </w:rPr>
        <w:t>ты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>2.6.1. Крит</w:t>
      </w:r>
      <w:r w:rsidR="00AC7E8A">
        <w:rPr>
          <w:rFonts w:ascii="Times New Roman" w:eastAsia="Calibri" w:hAnsi="Times New Roman" w:cs="Times New Roman"/>
          <w:b/>
          <w:iCs/>
          <w:sz w:val="24"/>
          <w:szCs w:val="24"/>
        </w:rPr>
        <w:t>ерии оценки дипломной работы</w:t>
      </w: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для Р</w:t>
      </w:r>
      <w:r w:rsidR="00AC7E8A">
        <w:rPr>
          <w:rFonts w:ascii="Times New Roman" w:eastAsia="Calibri" w:hAnsi="Times New Roman" w:cs="Times New Roman"/>
          <w:b/>
          <w:iCs/>
          <w:sz w:val="24"/>
          <w:szCs w:val="24"/>
        </w:rPr>
        <w:t>уководителя дипломной работы</w:t>
      </w: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</w:t>
      </w:r>
      <w:r w:rsidR="00C27B30"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при написании отзыва </w:t>
      </w: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>являются: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соответствие состава и объема выполненной ВКР студента заданию,</w:t>
      </w:r>
    </w:p>
    <w:p w:rsidR="00EE3C3D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- качество профессиональных знаний и умений студента, уровень его профессионального мышления, </w:t>
      </w:r>
    </w:p>
    <w:p w:rsidR="000B7172" w:rsidRPr="00D41E8C" w:rsidRDefault="00EE3C3D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B7172" w:rsidRPr="00D41E8C">
        <w:rPr>
          <w:rFonts w:ascii="Times New Roman" w:eastAsia="Calibri" w:hAnsi="Times New Roman" w:cs="Times New Roman"/>
          <w:sz w:val="24"/>
          <w:szCs w:val="24"/>
        </w:rPr>
        <w:t>уровень сформированнос</w:t>
      </w:r>
      <w:r w:rsidR="00CE31CE" w:rsidRPr="00D41E8C">
        <w:rPr>
          <w:rFonts w:ascii="Times New Roman" w:eastAsia="Calibri" w:hAnsi="Times New Roman" w:cs="Times New Roman"/>
          <w:sz w:val="24"/>
          <w:szCs w:val="24"/>
        </w:rPr>
        <w:t>ти общих компетенций</w:t>
      </w:r>
      <w:r w:rsidR="00C27B30" w:rsidRPr="00D41E8C">
        <w:rPr>
          <w:rFonts w:ascii="Times New Roman" w:eastAsia="Calibri" w:hAnsi="Times New Roman" w:cs="Times New Roman"/>
          <w:sz w:val="24"/>
          <w:szCs w:val="24"/>
        </w:rPr>
        <w:t xml:space="preserve"> (таблица 3</w:t>
      </w:r>
      <w:r w:rsidR="00810492" w:rsidRPr="00D41E8C">
        <w:rPr>
          <w:rFonts w:ascii="Times New Roman" w:eastAsia="Calibri" w:hAnsi="Times New Roman" w:cs="Times New Roman"/>
          <w:sz w:val="24"/>
          <w:szCs w:val="24"/>
        </w:rPr>
        <w:t>)</w:t>
      </w:r>
      <w:r w:rsidR="000B7172" w:rsidRPr="00D41E8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степень самостоятельности студента при выполнении работы,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умение студента работать со справочной литературой, нормативн</w:t>
      </w:r>
      <w:r w:rsidR="00CE31CE" w:rsidRPr="00D41E8C">
        <w:rPr>
          <w:rFonts w:ascii="Times New Roman" w:eastAsia="Calibri" w:hAnsi="Times New Roman" w:cs="Times New Roman"/>
          <w:sz w:val="24"/>
          <w:szCs w:val="24"/>
        </w:rPr>
        <w:t>ыми источниками и документацией;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положительные стороны, а та</w:t>
      </w:r>
      <w:r w:rsidR="00CE31CE" w:rsidRPr="00D41E8C">
        <w:rPr>
          <w:rFonts w:ascii="Times New Roman" w:eastAsia="Calibri" w:hAnsi="Times New Roman" w:cs="Times New Roman"/>
          <w:sz w:val="24"/>
          <w:szCs w:val="24"/>
        </w:rPr>
        <w:t>кже недостатки в работе;</w:t>
      </w:r>
    </w:p>
    <w:p w:rsidR="000B7172" w:rsidRPr="00D41E8C" w:rsidRDefault="000B7172" w:rsidP="000B7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оригинальность, практическая и научная цен</w:t>
      </w:r>
      <w:r w:rsidR="00CE31CE" w:rsidRPr="00D41E8C">
        <w:rPr>
          <w:rFonts w:ascii="Times New Roman" w:eastAsia="Calibri" w:hAnsi="Times New Roman" w:cs="Times New Roman"/>
          <w:sz w:val="24"/>
          <w:szCs w:val="24"/>
        </w:rPr>
        <w:t>ность принятых в работе решений;</w:t>
      </w:r>
    </w:p>
    <w:p w:rsidR="00354CCE" w:rsidRDefault="00244C50" w:rsidP="000A37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качество оформления работы</w:t>
      </w:r>
      <w:r w:rsidR="00283E08" w:rsidRPr="00D41E8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27B30" w:rsidRPr="00D41E8C" w:rsidRDefault="00C27B30" w:rsidP="00C27B3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Таблица 3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2549"/>
        <w:gridCol w:w="4418"/>
        <w:gridCol w:w="2604"/>
      </w:tblGrid>
      <w:tr w:rsidR="00C27B30" w:rsidRPr="00893D70" w:rsidTr="00893D70">
        <w:trPr>
          <w:jc w:val="center"/>
        </w:trPr>
        <w:tc>
          <w:tcPr>
            <w:tcW w:w="2549" w:type="dxa"/>
          </w:tcPr>
          <w:p w:rsidR="00C27B30" w:rsidRPr="00893D70" w:rsidRDefault="00C27B30" w:rsidP="00C27B3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Общие компетенции</w:t>
            </w: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893D70">
              <w:rPr>
                <w:rFonts w:ascii="Times New Roman" w:hAnsi="Times New Roman"/>
                <w:b/>
              </w:rPr>
              <w:t>Критерии оценки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b/>
                <w:lang w:eastAsia="ru-RU"/>
              </w:rPr>
              <w:t>Оценка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 w:val="restart"/>
          </w:tcPr>
          <w:p w:rsidR="00C27B30" w:rsidRPr="00893D70" w:rsidRDefault="00B84BCF" w:rsidP="00C27B30"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ОК </w:t>
            </w:r>
            <w:r w:rsidR="00C27B30"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>01</w:t>
            </w:r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  <w:r w:rsidR="00C27B30"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Эффективно организует свою деятельность при выполнении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дипломной работы, самостоятельно выбирает рациональные методы и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ind w:left="5" w:hanging="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hAnsi="Times New Roman"/>
              </w:rPr>
              <w:t>способы решения задач профессиональной деятельности, оценивая их эффективность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Организует свою деятельность при выполнении дипломной работы, самостоятельно выбирает рациональные методы и способы решения задач профессиональной деятельности, оценивая </w:t>
            </w:r>
            <w:r w:rsidRPr="00893D70">
              <w:rPr>
                <w:rFonts w:ascii="Times New Roman" w:hAnsi="Times New Roman"/>
              </w:rPr>
              <w:lastRenderedPageBreak/>
              <w:t>их эффективность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lastRenderedPageBreak/>
              <w:t>4-хорошо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Организует свою деятельность при выполнении задания,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испытывает затруднения при выборе методов и способов решения задач профессиональной деятельности, при оценке их эффективности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Не может организовать свою деятельность при выполнении задания,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допускает существенные ошибки при выборе методов и способов решения задач профессиональной деятельности, не оценивает их эффективность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 w:val="restart"/>
          </w:tcPr>
          <w:p w:rsidR="00C27B30" w:rsidRPr="00893D70" w:rsidRDefault="00C27B30" w:rsidP="00C27B30"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ОК 02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Эффективно и самостоятельно осуществляет поиск, анализ  информации, необходимой для результативного выполнения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профессиональной деятельности и правильно использует её;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применяет средства информационных технологий для решения профессиональных задач; использует современное программное обеспечение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Осуществляет поиск и правильно использует информацию,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ind w:left="5" w:hanging="5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необходимую для результативного выполнения профессиональной деятельности; 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применяет средства информационных технологий для решения профессиональных задач; использует современное программное обеспечение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Испытывает затруднения, консультируется при подборе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информации для выполнения задач профессиональной деятельности, допускает ошибки при её применении; затрудняется в использовании средств информационных технологий для решения профессиональных задач, современного программного обеспечения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Испытывает серьезные затруднения при подборе информации для выполнения задач профессиональной деятельности, допускает грубые ошибки при её применении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 w:val="restart"/>
          </w:tcPr>
          <w:p w:rsidR="00C27B30" w:rsidRPr="00893D70" w:rsidRDefault="00C27B30" w:rsidP="00C27B30"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ОК 03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t xml:space="preserve"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lastRenderedPageBreak/>
              <w:t>различных жизненных ситуациях</w:t>
            </w: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lastRenderedPageBreak/>
              <w:t>Правильно выбирает нормативно-правовую документацию</w:t>
            </w:r>
            <w:r w:rsidRPr="00893D70">
              <w:rPr>
                <w:rFonts w:ascii="Times New Roman" w:hAnsi="Times New Roman"/>
              </w:rPr>
              <w:t xml:space="preserve">  и рационально использует её при раскрытии темы и решения задач дипломной работы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;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применяет  современную научную профессиональную терминологию;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определяет возможные траектории профессионального развития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Выбирает нормативно-правовую документацию</w:t>
            </w:r>
            <w:r w:rsidRPr="00893D70">
              <w:rPr>
                <w:rFonts w:ascii="Times New Roman" w:hAnsi="Times New Roman"/>
              </w:rPr>
              <w:t xml:space="preserve">  и рационально использует её при раскрытии темы и решения задач дипломной работы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;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применяет  научную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профессиональную терминологию;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определяет возможные траектории профессионального развития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lastRenderedPageBreak/>
              <w:t>4-хорошо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Испытывает затруднения, в выборе  нормативно-правовую документацию консультируется по ее использованию при раскрытии темы и решения задач дипломной работы;  в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применении  научной профессиональной терминологии,</w:t>
            </w: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в выборе траектории профессионального развития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Неверно выбирает нормативно-правовую документацию для  профессиональной деятельности, не владеет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 научной профессиональной терминологией</w:t>
            </w:r>
          </w:p>
          <w:p w:rsidR="00D41E8C" w:rsidRPr="00893D70" w:rsidRDefault="00D41E8C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 w:val="restart"/>
          </w:tcPr>
          <w:p w:rsidR="00C27B30" w:rsidRPr="00893D70" w:rsidRDefault="00C27B30" w:rsidP="00C27B30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ОК 04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t xml:space="preserve">Эффективно взаимодействовать и </w:t>
            </w:r>
            <w:r w:rsidR="00424308" w:rsidRPr="00893D70">
              <w:rPr>
                <w:rFonts w:ascii="Times New Roman CYR" w:eastAsiaTheme="minorEastAsia" w:hAnsi="Times New Roman CYR" w:cs="Times New Roman CYR"/>
                <w:lang w:eastAsia="ru-RU"/>
              </w:rPr>
              <w:t>работать в коллективе и команде</w:t>
            </w:r>
          </w:p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D41E8C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Эффективно взаимодействует с </w:t>
            </w:r>
          </w:p>
          <w:p w:rsidR="00C27B30" w:rsidRPr="00893D70" w:rsidRDefault="00C27B30" w:rsidP="00D41E8C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руководителем дипломной работы, студентами группы, коллегами; правильно и четко выполняет задания; соблюдает нормы профессиональной этики; строит профессиональное общения с учетом социально-профессионального статуса, ситуации общения, индивидуальных особенностей участников коммуникации.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D41E8C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Взаимодействует с руководителем дипломной работы, студентами группы, коллегами; правильно  выполняет задания; соблюдает нормы профессиональной этики; строит профессиональное общения с учетом социально-профессионального статуса, ситуации общения, индивидуальных особенностей участников коммуникации.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D41E8C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Испытывает затруднения во взаимодействии с руководителем дипломной работы, студентами группы, преподавателями; не всегда правильно  выполняет задания; соблюдает нормы профессиональной этики.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/>
        </w:tc>
        <w:tc>
          <w:tcPr>
            <w:tcW w:w="4418" w:type="dxa"/>
          </w:tcPr>
          <w:p w:rsidR="00C27B30" w:rsidRPr="00893D70" w:rsidRDefault="00C27B30" w:rsidP="00D41E8C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Испытывает серьезные затруднения во взаимодействии с руководителем дипломной работы, студентами группы; не умеет строить правильное профессиональное общение 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 w:val="restart"/>
          </w:tcPr>
          <w:p w:rsidR="00C27B30" w:rsidRPr="00893D70" w:rsidRDefault="00C27B30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ОК 05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Осуществлять устную и письменную коммуникацию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на государственном языке Российской Федерации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с учетом особенностей социального 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br/>
              <w:t>и культурного контекста</w:t>
            </w:r>
          </w:p>
          <w:p w:rsidR="00147833" w:rsidRPr="00893D70" w:rsidRDefault="00147833" w:rsidP="00147833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lang w:eastAsia="ru-RU"/>
              </w:rPr>
            </w:pP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t xml:space="preserve">ОК 09. Пользоваться профессиональной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lastRenderedPageBreak/>
              <w:t>документацией на государственном и иностранном языках.</w:t>
            </w:r>
          </w:p>
          <w:p w:rsidR="00147833" w:rsidRPr="00893D70" w:rsidRDefault="00147833" w:rsidP="00C27B30"/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 xml:space="preserve">Правильно и грамотно </w:t>
            </w:r>
            <w:r w:rsidRPr="00893D7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излагает свои мысли  и оформляет  документы по профессиональной тематике на государственном языке, </w:t>
            </w:r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>проявляет толерантность в рабочем коллективе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Грамотно </w:t>
            </w:r>
            <w:r w:rsidRPr="00893D7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излагает свои мысли  и оформляет  документы по профессиональной тематике на государственном языке, </w:t>
            </w:r>
            <w:r w:rsidRPr="00893D70">
              <w:rPr>
                <w:rFonts w:ascii="Times New Roman" w:eastAsia="Times New Roman" w:hAnsi="Times New Roman" w:cs="Times New Roman"/>
                <w:iCs/>
                <w:lang w:eastAsia="ru-RU"/>
              </w:rPr>
              <w:t>проявляет толерантность в рабочем коллективе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Испытывает затруднения правильно </w:t>
            </w:r>
            <w:r w:rsidRPr="00893D70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излагать свои мысли  и оформлять  документы по профессиональной тематике на государственном языке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lastRenderedPageBreak/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27B30" w:rsidRPr="00893D70" w:rsidTr="00893D70">
        <w:trPr>
          <w:jc w:val="center"/>
        </w:trPr>
        <w:tc>
          <w:tcPr>
            <w:tcW w:w="2549" w:type="dxa"/>
            <w:vMerge/>
          </w:tcPr>
          <w:p w:rsidR="00C27B30" w:rsidRPr="00893D70" w:rsidRDefault="00C27B30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bCs/>
                <w:lang w:eastAsia="ru-RU"/>
              </w:rPr>
              <w:t>Испытывает серьезные затруднения правильно излагать свои мысли  и оформлять  документы по профессиональной тематике на государственном языке</w:t>
            </w:r>
          </w:p>
        </w:tc>
        <w:tc>
          <w:tcPr>
            <w:tcW w:w="2604" w:type="dxa"/>
          </w:tcPr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27B30" w:rsidRPr="00893D70" w:rsidRDefault="00C27B30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  <w:tr w:rsidR="00147833" w:rsidRPr="00893D70" w:rsidTr="00893D70">
        <w:trPr>
          <w:jc w:val="center"/>
        </w:trPr>
        <w:tc>
          <w:tcPr>
            <w:tcW w:w="2549" w:type="dxa"/>
            <w:vMerge w:val="restart"/>
          </w:tcPr>
          <w:p w:rsidR="00147833" w:rsidRPr="00893D70" w:rsidRDefault="00147833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>ОК 06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B84BCF" w:rsidRPr="00893D7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93D70">
              <w:rPr>
                <w:rFonts w:ascii="Times New Roman CYR" w:eastAsiaTheme="minorEastAsia" w:hAnsi="Times New Roman CYR" w:cs="Times New Roman CYR"/>
                <w:lang w:eastAsia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4418" w:type="dxa"/>
          </w:tcPr>
          <w:p w:rsidR="00147833" w:rsidRPr="00893D70" w:rsidRDefault="00147833" w:rsidP="00147833">
            <w:pPr>
              <w:tabs>
                <w:tab w:val="left" w:pos="4114"/>
              </w:tabs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Проявляет активность, инициативность </w:t>
            </w:r>
          </w:p>
          <w:p w:rsidR="00147833" w:rsidRPr="00893D70" w:rsidRDefault="00147833" w:rsidP="00147833">
            <w:pPr>
              <w:tabs>
                <w:tab w:val="left" w:pos="4114"/>
              </w:tabs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в процессе освоения профессиональной</w:t>
            </w:r>
          </w:p>
          <w:p w:rsidR="00147833" w:rsidRPr="00893D70" w:rsidRDefault="00147833" w:rsidP="00147833">
            <w:pPr>
              <w:tabs>
                <w:tab w:val="left" w:pos="4114"/>
              </w:tabs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деятельности и при выполнении дипломной работы; своевр</w:t>
            </w:r>
            <w:r w:rsidR="00B84BCF" w:rsidRPr="00893D70">
              <w:rPr>
                <w:rFonts w:ascii="Times New Roman" w:hAnsi="Times New Roman"/>
              </w:rPr>
              <w:t xml:space="preserve">еменно и  качественно выполняет </w:t>
            </w:r>
            <w:r w:rsidRPr="00893D70">
              <w:rPr>
                <w:rFonts w:ascii="Times New Roman" w:hAnsi="Times New Roman"/>
              </w:rPr>
              <w:t>профессиональные задания; проявляет интерес к изучаемому материалу, работая с дополнительными источниками, соблюдает нормы и правила этики при общении в коллективе.</w:t>
            </w:r>
          </w:p>
        </w:tc>
        <w:tc>
          <w:tcPr>
            <w:tcW w:w="2604" w:type="dxa"/>
          </w:tcPr>
          <w:p w:rsidR="00147833" w:rsidRPr="00893D70" w:rsidRDefault="00147833" w:rsidP="00C27B3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147833" w:rsidRPr="00893D70" w:rsidTr="00893D70">
        <w:trPr>
          <w:jc w:val="center"/>
        </w:trPr>
        <w:tc>
          <w:tcPr>
            <w:tcW w:w="2549" w:type="dxa"/>
            <w:vMerge/>
          </w:tcPr>
          <w:p w:rsidR="00147833" w:rsidRPr="00893D70" w:rsidRDefault="00147833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147833" w:rsidRPr="00893D70" w:rsidRDefault="00147833" w:rsidP="00147833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Проявляет активность  в про</w:t>
            </w:r>
            <w:r w:rsidR="00B84BCF" w:rsidRPr="00893D70">
              <w:rPr>
                <w:rFonts w:ascii="Times New Roman" w:hAnsi="Times New Roman"/>
              </w:rPr>
              <w:t xml:space="preserve">цессе освоения профессиональной </w:t>
            </w:r>
            <w:r w:rsidRPr="00893D70">
              <w:rPr>
                <w:rFonts w:ascii="Times New Roman" w:hAnsi="Times New Roman"/>
              </w:rPr>
              <w:t>деятельности и при выполнении дипломной работы; своевременно и  качественно выполняет профессиональные задания; проявляет интерес к изучаемому материалу, работая с дополнительными источниками, соблюдает нормы и правила этики при общении в коллективе.</w:t>
            </w:r>
          </w:p>
        </w:tc>
        <w:tc>
          <w:tcPr>
            <w:tcW w:w="2604" w:type="dxa"/>
          </w:tcPr>
          <w:p w:rsidR="00147833" w:rsidRPr="00893D70" w:rsidRDefault="00147833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147833" w:rsidRPr="00893D70" w:rsidTr="00893D70">
        <w:trPr>
          <w:jc w:val="center"/>
        </w:trPr>
        <w:tc>
          <w:tcPr>
            <w:tcW w:w="2549" w:type="dxa"/>
            <w:vMerge/>
          </w:tcPr>
          <w:p w:rsidR="00147833" w:rsidRPr="00893D70" w:rsidRDefault="00147833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147833" w:rsidRPr="00893D70" w:rsidRDefault="00147833" w:rsidP="00147833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Проявляет средний уровень активности и инициативности  в процессе освоения профессиональной</w:t>
            </w:r>
          </w:p>
          <w:p w:rsidR="00147833" w:rsidRPr="00893D70" w:rsidRDefault="00147833" w:rsidP="00147833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деятельности и при выполнении дипломной работы; не всегда своевременно и  качественно выполняет профессиональные задания; проявляет средний интерес к изучаемому материалу, работая с дополнительными источниками, соблюдает нормы и правила этики при общении в коллективе.</w:t>
            </w:r>
          </w:p>
        </w:tc>
        <w:tc>
          <w:tcPr>
            <w:tcW w:w="2604" w:type="dxa"/>
          </w:tcPr>
          <w:p w:rsidR="00147833" w:rsidRPr="00893D70" w:rsidRDefault="00147833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147833" w:rsidRPr="00893D70" w:rsidTr="00893D70">
        <w:trPr>
          <w:jc w:val="center"/>
        </w:trPr>
        <w:tc>
          <w:tcPr>
            <w:tcW w:w="2549" w:type="dxa"/>
            <w:vMerge/>
          </w:tcPr>
          <w:p w:rsidR="00147833" w:rsidRPr="00893D70" w:rsidRDefault="00147833" w:rsidP="00C27B3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18" w:type="dxa"/>
          </w:tcPr>
          <w:p w:rsidR="00147833" w:rsidRPr="00893D70" w:rsidRDefault="00147833" w:rsidP="00147833">
            <w:pPr>
              <w:autoSpaceDE w:val="0"/>
              <w:autoSpaceDN w:val="0"/>
              <w:adjustRightInd w:val="0"/>
              <w:ind w:right="88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Низкий уровень активности  и инициативности в про</w:t>
            </w:r>
            <w:r w:rsidR="00B84BCF" w:rsidRPr="00893D70">
              <w:rPr>
                <w:rFonts w:ascii="Times New Roman" w:hAnsi="Times New Roman"/>
              </w:rPr>
              <w:t xml:space="preserve">цессе освоения профессиональной </w:t>
            </w:r>
            <w:r w:rsidRPr="00893D70">
              <w:rPr>
                <w:rFonts w:ascii="Times New Roman" w:hAnsi="Times New Roman"/>
              </w:rPr>
              <w:t>деятельности и при выполнении дипломной работы; несвоевременно и  некачественно выполняет профессиональные задания; проявляет слабый интерес к изучаемому материалу, работая с дополнительными источниками, соблюдает нормы и правила этики при общении в коллективе</w:t>
            </w:r>
          </w:p>
        </w:tc>
        <w:tc>
          <w:tcPr>
            <w:tcW w:w="2604" w:type="dxa"/>
          </w:tcPr>
          <w:p w:rsidR="00147833" w:rsidRPr="00893D70" w:rsidRDefault="00147833" w:rsidP="00C27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147833" w:rsidRPr="00893D70" w:rsidRDefault="00147833" w:rsidP="00C27B3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рительно</w:t>
            </w:r>
          </w:p>
        </w:tc>
      </w:tr>
    </w:tbl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>2.6.2. Крит</w:t>
      </w:r>
      <w:r w:rsidR="00AC7E8A">
        <w:rPr>
          <w:rFonts w:ascii="Times New Roman" w:eastAsia="Calibri" w:hAnsi="Times New Roman" w:cs="Times New Roman"/>
          <w:b/>
          <w:iCs/>
          <w:sz w:val="24"/>
          <w:szCs w:val="24"/>
        </w:rPr>
        <w:t>ерии оценки дипломной работы</w:t>
      </w: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для</w:t>
      </w:r>
      <w:r w:rsidR="00AC7E8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Рецензента дипломной работы</w:t>
      </w:r>
      <w:r w:rsidRPr="00D41E8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являются:</w:t>
      </w:r>
    </w:p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соответствие состава и объема представленной работы заданию,</w:t>
      </w:r>
    </w:p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качество выполнения всех составных частей работы,</w:t>
      </w:r>
    </w:p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степень использования при выполнении работы последних достижений науки в области финансов и экономики;</w:t>
      </w:r>
    </w:p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уровень сформированности профессиональных компетенций</w:t>
      </w:r>
      <w:r w:rsidR="00C27B30" w:rsidRPr="00D41E8C">
        <w:rPr>
          <w:rFonts w:ascii="Times New Roman" w:eastAsia="Calibri" w:hAnsi="Times New Roman" w:cs="Times New Roman"/>
          <w:sz w:val="24"/>
          <w:szCs w:val="24"/>
        </w:rPr>
        <w:t xml:space="preserve"> (таблица 4</w:t>
      </w:r>
      <w:r w:rsidR="00810492" w:rsidRPr="00D41E8C">
        <w:rPr>
          <w:rFonts w:ascii="Times New Roman" w:eastAsia="Calibri" w:hAnsi="Times New Roman" w:cs="Times New Roman"/>
          <w:sz w:val="24"/>
          <w:szCs w:val="24"/>
        </w:rPr>
        <w:t>)</w:t>
      </w:r>
      <w:r w:rsidR="000C5672" w:rsidRPr="00D41E8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E31CE" w:rsidRPr="00D41E8C" w:rsidRDefault="00CE31CE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оригинальность принятых в работе решений, практичес</w:t>
      </w:r>
      <w:r w:rsidR="000C5672" w:rsidRPr="00D41E8C">
        <w:rPr>
          <w:rFonts w:ascii="Times New Roman" w:eastAsia="Calibri" w:hAnsi="Times New Roman" w:cs="Times New Roman"/>
          <w:sz w:val="24"/>
          <w:szCs w:val="24"/>
        </w:rPr>
        <w:t>кая и научная значимость работы;</w:t>
      </w:r>
    </w:p>
    <w:p w:rsidR="00CE31CE" w:rsidRPr="00D41E8C" w:rsidRDefault="00244C50" w:rsidP="00CE3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lastRenderedPageBreak/>
        <w:t>- качество оформления работы</w:t>
      </w:r>
      <w:r w:rsidR="00283E08" w:rsidRPr="00D41E8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44C50" w:rsidRPr="00D41E8C" w:rsidRDefault="00244C50" w:rsidP="00244C50">
      <w:pPr>
        <w:widowControl w:val="0"/>
        <w:autoSpaceDE w:val="0"/>
        <w:autoSpaceDN w:val="0"/>
        <w:spacing w:after="0" w:line="242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В заключении рецензент должен выразить свое мнение о возможности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D41E8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41E8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41E8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защите,</w:t>
      </w:r>
      <w:r w:rsidRPr="00D41E8C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D41E8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D41E8C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оценить</w:t>
      </w:r>
      <w:r w:rsidRPr="00D41E8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D41E8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41E8C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баллах: «неудовлетворительно»,</w:t>
      </w:r>
      <w:r w:rsidRPr="00D41E8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«удовлетворительно»,</w:t>
      </w:r>
      <w:r w:rsidRPr="00D41E8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«хорошо»,</w:t>
      </w:r>
      <w:r w:rsidRPr="00D41E8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«отлично».</w:t>
      </w:r>
    </w:p>
    <w:p w:rsidR="00244C50" w:rsidRDefault="00244C50" w:rsidP="00244C50">
      <w:pPr>
        <w:widowControl w:val="0"/>
        <w:tabs>
          <w:tab w:val="left" w:pos="567"/>
        </w:tabs>
        <w:autoSpaceDE w:val="0"/>
        <w:autoSpaceDN w:val="0"/>
        <w:spacing w:after="0" w:line="235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Подписывая рецензию, рецензент указывает свою ученую степень, ученое </w:t>
      </w:r>
      <w:r w:rsidRPr="00D41E8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звание</w:t>
      </w:r>
      <w:r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(если</w:t>
      </w:r>
      <w:r w:rsidRPr="00D41E8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имеется)</w:t>
      </w:r>
      <w:r w:rsidRPr="00D41E8C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41E8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должность.</w:t>
      </w:r>
    </w:p>
    <w:p w:rsidR="00C55D44" w:rsidRPr="00893D70" w:rsidRDefault="00C55D44" w:rsidP="00C55D44">
      <w:pPr>
        <w:widowControl w:val="0"/>
        <w:tabs>
          <w:tab w:val="left" w:pos="567"/>
        </w:tabs>
        <w:autoSpaceDE w:val="0"/>
        <w:autoSpaceDN w:val="0"/>
        <w:spacing w:after="0" w:line="235" w:lineRule="auto"/>
        <w:ind w:right="-1" w:firstLine="567"/>
        <w:jc w:val="right"/>
        <w:rPr>
          <w:rFonts w:ascii="Times New Roman" w:eastAsia="Times New Roman" w:hAnsi="Times New Roman" w:cs="Times New Roman"/>
          <w:b/>
        </w:rPr>
      </w:pPr>
      <w:r w:rsidRPr="00893D70">
        <w:rPr>
          <w:rFonts w:ascii="Times New Roman" w:eastAsia="Times New Roman" w:hAnsi="Times New Roman" w:cs="Times New Roman"/>
          <w:b/>
        </w:rPr>
        <w:t>Таблица 4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5387"/>
        <w:gridCol w:w="2747"/>
      </w:tblGrid>
      <w:tr w:rsidR="00C55D44" w:rsidRPr="00C55D44" w:rsidTr="00893D70">
        <w:trPr>
          <w:jc w:val="center"/>
        </w:trPr>
        <w:tc>
          <w:tcPr>
            <w:tcW w:w="1984" w:type="dxa"/>
            <w:vAlign w:val="center"/>
          </w:tcPr>
          <w:p w:rsid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Прфесиональ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ные компетенции</w:t>
            </w:r>
          </w:p>
        </w:tc>
        <w:tc>
          <w:tcPr>
            <w:tcW w:w="5387" w:type="dxa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5D44">
              <w:rPr>
                <w:rFonts w:ascii="Times New Roman" w:hAnsi="Times New Roman"/>
                <w:b/>
              </w:rPr>
              <w:t>Критерии оценки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5D44">
              <w:rPr>
                <w:rFonts w:ascii="Times New Roman" w:hAnsi="Times New Roman"/>
                <w:b/>
              </w:rPr>
              <w:t>(обобщенные, на основе п</w:t>
            </w:r>
            <w:r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оказателей</w:t>
            </w:r>
            <w:r w:rsidRPr="00C55D44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 xml:space="preserve"> освоения компетенции</w:t>
            </w:r>
            <w:r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)</w:t>
            </w:r>
          </w:p>
        </w:tc>
        <w:tc>
          <w:tcPr>
            <w:tcW w:w="2747" w:type="dxa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55D44">
              <w:rPr>
                <w:rFonts w:ascii="Times New Roman" w:eastAsia="Times New Roman" w:hAnsi="Times New Roman"/>
                <w:b/>
                <w:lang w:eastAsia="ru-RU"/>
              </w:rPr>
              <w:t>Оценка</w:t>
            </w:r>
          </w:p>
        </w:tc>
      </w:tr>
      <w:tr w:rsidR="00424308" w:rsidRPr="00C55D44" w:rsidTr="00893D70">
        <w:trPr>
          <w:trHeight w:val="591"/>
          <w:jc w:val="center"/>
        </w:trPr>
        <w:tc>
          <w:tcPr>
            <w:tcW w:w="10118" w:type="dxa"/>
            <w:gridSpan w:val="3"/>
            <w:vAlign w:val="center"/>
          </w:tcPr>
          <w:p w:rsidR="00424308" w:rsidRPr="00C55D44" w:rsidRDefault="00424308" w:rsidP="00424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ВПД.01 Документирование хозяйственных операций и ведение бухгалтерского учета активов организации</w:t>
            </w:r>
          </w:p>
        </w:tc>
      </w:tr>
      <w:tr w:rsidR="00C55D44" w:rsidRPr="00C55D44" w:rsidTr="00893D70">
        <w:trPr>
          <w:trHeight w:val="571"/>
          <w:jc w:val="center"/>
        </w:trPr>
        <w:tc>
          <w:tcPr>
            <w:tcW w:w="1984" w:type="dxa"/>
            <w:vMerge w:val="restart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1.1. Обрабатывать первичные бухгалтерские документы.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Все требования по приему и заполнению первичных документов выполнены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840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 выполнении требований    по приему и заполнению первичных документов допущены незначительные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828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 выполнении требований    по приему и заполнению первичных документов допущены 1-3 грубые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897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 выполнении требований    по приему и заполнению первичных документов допущены более 3 грубых ошибок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B95C86">
        <w:trPr>
          <w:trHeight w:val="358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ПК 1.2. Разрабатывать и согласовывать 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br/>
              <w:t>с руководством организации рабочий план счетов бухгалтерского учета организации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B95C86" w:rsidRDefault="00162DA0" w:rsidP="00B95C86">
            <w:pPr>
              <w:pStyle w:val="af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B95C86" w:rsidRPr="00B95C86">
              <w:rPr>
                <w:rFonts w:ascii="Times New Roman" w:hAnsi="Times New Roman" w:cs="Times New Roman"/>
              </w:rPr>
              <w:t>абоч</w:t>
            </w:r>
            <w:r w:rsidR="00B95C86">
              <w:rPr>
                <w:rFonts w:ascii="Times New Roman" w:hAnsi="Times New Roman" w:cs="Times New Roman"/>
              </w:rPr>
              <w:t>ий план</w:t>
            </w:r>
            <w:r w:rsidR="00B95C86" w:rsidRPr="00B95C86">
              <w:rPr>
                <w:rFonts w:ascii="Times New Roman" w:hAnsi="Times New Roman" w:cs="Times New Roman"/>
              </w:rPr>
              <w:t xml:space="preserve"> счетов на основе типового плана счетов бухгалтерского учета финансово</w:t>
            </w:r>
            <w:r w:rsidR="00B95C86">
              <w:rPr>
                <w:rFonts w:ascii="Times New Roman" w:hAnsi="Times New Roman" w:cs="Times New Roman"/>
              </w:rPr>
              <w:t>-</w:t>
            </w:r>
            <w:r w:rsidR="00B95C86" w:rsidRPr="00B95C86">
              <w:rPr>
                <w:rFonts w:ascii="Times New Roman" w:hAnsi="Times New Roman" w:cs="Times New Roman"/>
              </w:rPr>
              <w:t>хозяйственной деятельности</w:t>
            </w:r>
            <w:r w:rsidR="00B95C8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разработан </w:t>
            </w:r>
            <w:r w:rsidR="00B95C86">
              <w:rPr>
                <w:rFonts w:ascii="Times New Roman" w:hAnsi="Times New Roman" w:cs="Times New Roman"/>
              </w:rPr>
              <w:t>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321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B95C86" w:rsidRDefault="00B95C86" w:rsidP="00B95C86">
            <w:pPr>
              <w:pStyle w:val="af1"/>
              <w:rPr>
                <w:rFonts w:ascii="Times New Roman" w:eastAsia="Times New Roman" w:hAnsi="Times New Roman" w:cs="Times New Roman"/>
                <w:lang w:eastAsia="ru-RU"/>
              </w:rPr>
            </w:pPr>
            <w:r w:rsidRPr="00B95C86">
              <w:rPr>
                <w:rFonts w:ascii="Times New Roman" w:hAnsi="Times New Roman" w:cs="Times New Roman"/>
              </w:rPr>
              <w:t>Не проанализирова</w:t>
            </w:r>
            <w:r>
              <w:rPr>
                <w:rFonts w:ascii="Times New Roman" w:hAnsi="Times New Roman" w:cs="Times New Roman"/>
              </w:rPr>
              <w:t>н</w:t>
            </w:r>
            <w:r w:rsidRPr="00B95C86">
              <w:rPr>
                <w:rFonts w:ascii="Times New Roman" w:hAnsi="Times New Roman" w:cs="Times New Roman"/>
              </w:rPr>
              <w:t xml:space="preserve"> план счетов бухгалтерского учета финансово</w:t>
            </w:r>
            <w:r>
              <w:rPr>
                <w:rFonts w:ascii="Times New Roman" w:hAnsi="Times New Roman" w:cs="Times New Roman"/>
              </w:rPr>
              <w:t>-</w:t>
            </w:r>
            <w:r w:rsidRPr="00B95C86">
              <w:rPr>
                <w:rFonts w:ascii="Times New Roman" w:hAnsi="Times New Roman" w:cs="Times New Roman"/>
              </w:rPr>
              <w:t>хозяйственной деятельности организаций;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427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162DA0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 применении плана счетов</w:t>
            </w:r>
            <w:r w:rsidR="00B95C86">
              <w:rPr>
                <w:rFonts w:ascii="Times New Roman" w:eastAsia="Times New Roman" w:hAnsi="Times New Roman" w:cs="Times New Roman"/>
                <w:lang w:eastAsia="ru-RU"/>
              </w:rPr>
              <w:t>, при составлении корреспонденции счетов допущены ошибки;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897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162DA0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 счетов бухгалтерского учета не использовался и не разрабатывался.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893D70">
        <w:trPr>
          <w:trHeight w:val="992"/>
          <w:jc w:val="center"/>
        </w:trPr>
        <w:tc>
          <w:tcPr>
            <w:tcW w:w="1984" w:type="dxa"/>
            <w:vMerge w:val="restart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1.3. Проводить учет денежных средств, оформлять денежные и кассовые документы.</w:t>
            </w:r>
          </w:p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Правильно осуществляет учёт денежных средств, оформляет денежные и кассовые документы в соответствии с требованиями нормативно-правовых  документов 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1018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Учёт денежных средств, оформление денежных и кассовых документов,  содержит незначительные отклонения от требований нормативно-правовых документов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520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Учёт денежных средств, оформление денежных и кассовых документов  содержит 1-3 грубые ошибки 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747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Учёт денежных средств, оформление денежных и кассовых документов  содержит более  3 грубых ошибки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893D70">
        <w:trPr>
          <w:trHeight w:val="711"/>
          <w:jc w:val="center"/>
        </w:trPr>
        <w:tc>
          <w:tcPr>
            <w:tcW w:w="1984" w:type="dxa"/>
            <w:vMerge w:val="restart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ПК 1.4. Формировать бухгалтерские 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проводки по учету имущества организации на основе рабочего плана счетов бухгалтерского учета.</w:t>
            </w:r>
          </w:p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Бухгалтерские проводки по учету имущества организации на основе рабочего плана счетов  бухгалтерского учета сформированы правильно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1025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Бухгалтерские проводки по учету имущества организации на основе рабочего плана счетов бухгалтерского учета содержат незначительные отклонения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733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Бухгалтерские проводки по учету имущества организации на основе рабочего плана счетов бухгалтерского учета содержат 1-3 грубых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961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Бухгалтерские проводки по учету имущества организации на основе рабочего плана счетов бухгалтерского учета содержат более 3 грубых ошибок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893D70">
        <w:trPr>
          <w:jc w:val="center"/>
        </w:trPr>
        <w:tc>
          <w:tcPr>
            <w:tcW w:w="10118" w:type="dxa"/>
            <w:gridSpan w:val="3"/>
            <w:vAlign w:val="center"/>
          </w:tcPr>
          <w:p w:rsidR="00C55D44" w:rsidRPr="00C55D44" w:rsidRDefault="00C55D44" w:rsidP="00C55D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ВПД.02 Ведение бухгалтерского учета источников формирования активов</w:t>
            </w:r>
          </w:p>
        </w:tc>
      </w:tr>
      <w:tr w:rsidR="00C55D44" w:rsidRPr="00C55D44" w:rsidTr="00893D70">
        <w:trPr>
          <w:trHeight w:val="286"/>
          <w:jc w:val="center"/>
        </w:trPr>
        <w:tc>
          <w:tcPr>
            <w:tcW w:w="1984" w:type="dxa"/>
            <w:vMerge w:val="restart"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2.1. Формировать бухгалтерские проводки по учету источников имущества организации на основе рабочего плана счетов бухгалтерского учета.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Документы по операциям формирования и использования источников имущества организации оформлены точно и грамотно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688"/>
          <w:jc w:val="center"/>
        </w:trPr>
        <w:tc>
          <w:tcPr>
            <w:tcW w:w="1984" w:type="dxa"/>
            <w:vMerge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Документы по операциям формирования и использования источников имущества организации сдержат незначительные отклонения;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769"/>
          <w:jc w:val="center"/>
        </w:trPr>
        <w:tc>
          <w:tcPr>
            <w:tcW w:w="1984" w:type="dxa"/>
            <w:vMerge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Документы по операциям формирования и использования источников имущества организации содержат 1-3 значительных отклонения;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695"/>
          <w:jc w:val="center"/>
        </w:trPr>
        <w:tc>
          <w:tcPr>
            <w:tcW w:w="1984" w:type="dxa"/>
            <w:vMerge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Документы по операциям формирования и использования источников имущества организации содержат более 3 существенных отклонений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162DA0">
        <w:trPr>
          <w:trHeight w:val="695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>ПК 2.2. Выполнять поручения руководства в составе комиссии по инвентаризации активов в местах их хранения</w:t>
            </w:r>
          </w:p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162DA0" w:rsidRDefault="00162DA0" w:rsidP="00162DA0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62DA0">
              <w:rPr>
                <w:rFonts w:ascii="Times New Roman" w:eastAsia="Times New Roman" w:hAnsi="Times New Roman" w:cs="Times New Roman"/>
                <w:lang w:eastAsia="ru-RU"/>
              </w:rPr>
              <w:t>Формировать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документы</w:t>
            </w:r>
            <w:r w:rsidRPr="00162DA0">
              <w:rPr>
                <w:rFonts w:ascii="Times New Roman" w:hAnsi="Times New Roman" w:cs="Times New Roman"/>
              </w:rPr>
              <w:t>, регулирующие порядок проведения инвентаризации активов</w:t>
            </w:r>
            <w:r w:rsidRPr="00162DA0">
              <w:rPr>
                <w:rFonts w:ascii="Times New Roman" w:eastAsia="Times New Roman" w:hAnsi="Times New Roman" w:cs="Times New Roman"/>
                <w:lang w:eastAsia="ru-RU"/>
              </w:rPr>
              <w:t xml:space="preserve"> и проводить инвентаризацию в составе инвентаризационной комиссии;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162DA0">
        <w:trPr>
          <w:trHeight w:val="695"/>
          <w:jc w:val="center"/>
        </w:trPr>
        <w:tc>
          <w:tcPr>
            <w:tcW w:w="1984" w:type="dxa"/>
            <w:vMerge/>
            <w:shd w:val="clear" w:color="auto" w:fill="auto"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162DA0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Документы</w:t>
            </w:r>
            <w:r w:rsidRPr="00162DA0">
              <w:rPr>
                <w:rFonts w:ascii="Times New Roman" w:hAnsi="Times New Roman" w:cs="Times New Roman"/>
              </w:rPr>
              <w:t>, регулирующие порядок проведения инвентаризации активов</w:t>
            </w:r>
            <w:r>
              <w:rPr>
                <w:rFonts w:ascii="Times New Roman" w:hAnsi="Times New Roman" w:cs="Times New Roman"/>
              </w:rPr>
              <w:t xml:space="preserve"> содержат незначительные ошибки; 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162DA0">
        <w:trPr>
          <w:trHeight w:val="695"/>
          <w:jc w:val="center"/>
        </w:trPr>
        <w:tc>
          <w:tcPr>
            <w:tcW w:w="1984" w:type="dxa"/>
            <w:vMerge/>
            <w:shd w:val="clear" w:color="auto" w:fill="auto"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162DA0" w:rsidP="00162DA0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Документы</w:t>
            </w:r>
            <w:r w:rsidRPr="00162DA0">
              <w:rPr>
                <w:rFonts w:ascii="Times New Roman" w:hAnsi="Times New Roman" w:cs="Times New Roman"/>
              </w:rPr>
              <w:t>, регулирующие порядок проведения инвентаризации активов</w:t>
            </w:r>
            <w:r>
              <w:rPr>
                <w:rFonts w:ascii="Times New Roman" w:hAnsi="Times New Roman" w:cs="Times New Roman"/>
              </w:rPr>
              <w:t xml:space="preserve"> содержат не значительные отклонения;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162DA0">
        <w:trPr>
          <w:trHeight w:val="695"/>
          <w:jc w:val="center"/>
        </w:trPr>
        <w:tc>
          <w:tcPr>
            <w:tcW w:w="1984" w:type="dxa"/>
            <w:vMerge/>
            <w:shd w:val="clear" w:color="auto" w:fill="auto"/>
            <w:vAlign w:val="center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162DA0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Документы</w:t>
            </w:r>
            <w:r w:rsidRPr="00162DA0">
              <w:rPr>
                <w:rFonts w:ascii="Times New Roman" w:hAnsi="Times New Roman" w:cs="Times New Roman"/>
              </w:rPr>
              <w:t>, регулирующие порядок проведения инвентаризации активов</w:t>
            </w:r>
            <w:r>
              <w:rPr>
                <w:rFonts w:ascii="Times New Roman" w:hAnsi="Times New Roman" w:cs="Times New Roman"/>
              </w:rPr>
              <w:t xml:space="preserve"> содержат значительные отклонения;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893D70">
        <w:trPr>
          <w:trHeight w:val="502"/>
          <w:jc w:val="center"/>
        </w:trPr>
        <w:tc>
          <w:tcPr>
            <w:tcW w:w="1984" w:type="dxa"/>
            <w:vMerge w:val="restart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2.3. Отражать в бухгалтерских проводках зачет и списание недостачи ценностей (регулировать инвентаризационные разницы) по результатам инвентаризации.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Выявленные инвентаризационные разницы отражены в учете грамотно 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502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Выявленные инвентаризационные разницы отражены в учете с незначительными неточностями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530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Выявленные инвентаризационные разницы отражены в учете с 1-3 значительными ошибками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6A338C">
        <w:trPr>
          <w:trHeight w:val="1246"/>
          <w:jc w:val="center"/>
        </w:trPr>
        <w:tc>
          <w:tcPr>
            <w:tcW w:w="1984" w:type="dxa"/>
            <w:vMerge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C55D44" w:rsidRDefault="00874B6B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="00C55D44" w:rsidRPr="00C55D44">
              <w:rPr>
                <w:rFonts w:ascii="Times New Roman" w:eastAsia="Times New Roman" w:hAnsi="Times New Roman" w:cs="Times New Roman"/>
                <w:lang w:eastAsia="ru-RU"/>
              </w:rPr>
              <w:t>ыявленные инвентаризационные разницы отражены в учете с более чем 3 значительными ошибками</w:t>
            </w:r>
          </w:p>
          <w:p w:rsidR="00C55D44" w:rsidRPr="00C55D44" w:rsidRDefault="00C55D4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014206">
        <w:trPr>
          <w:trHeight w:val="449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ПК 2.4. Отражать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в бухгалтерских проводках зачет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и списание недостачи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 xml:space="preserve">ценностей (регулировать инвентаризационные разницы)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>по результатам инвентаризации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874B6B" w:rsidRDefault="00874B6B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B6B">
              <w:rPr>
                <w:rFonts w:ascii="Times New Roman" w:hAnsi="Times New Roman" w:cs="Times New Roman"/>
              </w:rPr>
              <w:lastRenderedPageBreak/>
              <w:t>Сформированы  бухгалтерские проводки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584"/>
          <w:jc w:val="center"/>
        </w:trPr>
        <w:tc>
          <w:tcPr>
            <w:tcW w:w="1984" w:type="dxa"/>
            <w:vMerge/>
            <w:shd w:val="clear" w:color="auto" w:fill="FFFF00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874B6B" w:rsidP="00874B6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Выявлены не значительные недостатки в </w:t>
            </w:r>
            <w:r w:rsidRPr="00874B6B">
              <w:rPr>
                <w:rFonts w:ascii="Times New Roman" w:hAnsi="Times New Roman" w:cs="Times New Roman"/>
              </w:rPr>
              <w:t>бухгалтерски</w:t>
            </w:r>
            <w:r>
              <w:rPr>
                <w:rFonts w:ascii="Times New Roman" w:hAnsi="Times New Roman" w:cs="Times New Roman"/>
              </w:rPr>
              <w:t>х</w:t>
            </w:r>
            <w:r w:rsidRPr="00874B6B">
              <w:rPr>
                <w:rFonts w:ascii="Times New Roman" w:hAnsi="Times New Roman" w:cs="Times New Roman"/>
              </w:rPr>
              <w:t xml:space="preserve"> проводк</w:t>
            </w:r>
            <w:r>
              <w:rPr>
                <w:rFonts w:ascii="Times New Roman" w:hAnsi="Times New Roman" w:cs="Times New Roman"/>
              </w:rPr>
              <w:t>ах</w:t>
            </w:r>
            <w:r w:rsidRPr="00874B6B">
              <w:rPr>
                <w:rFonts w:ascii="Times New Roman" w:hAnsi="Times New Roman" w:cs="Times New Roman"/>
              </w:rPr>
              <w:t xml:space="preserve">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489"/>
          <w:jc w:val="center"/>
        </w:trPr>
        <w:tc>
          <w:tcPr>
            <w:tcW w:w="1984" w:type="dxa"/>
            <w:vMerge/>
            <w:shd w:val="clear" w:color="auto" w:fill="FFFF00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87C24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Выявлены  значительные недостатки в </w:t>
            </w:r>
            <w:r w:rsidRPr="00874B6B">
              <w:rPr>
                <w:rFonts w:ascii="Times New Roman" w:hAnsi="Times New Roman" w:cs="Times New Roman"/>
              </w:rPr>
              <w:t>бухгалтерски</w:t>
            </w:r>
            <w:r>
              <w:rPr>
                <w:rFonts w:ascii="Times New Roman" w:hAnsi="Times New Roman" w:cs="Times New Roman"/>
              </w:rPr>
              <w:t>х</w:t>
            </w:r>
            <w:r w:rsidRPr="00874B6B">
              <w:rPr>
                <w:rFonts w:ascii="Times New Roman" w:hAnsi="Times New Roman" w:cs="Times New Roman"/>
              </w:rPr>
              <w:t xml:space="preserve"> проводк</w:t>
            </w:r>
            <w:r>
              <w:rPr>
                <w:rFonts w:ascii="Times New Roman" w:hAnsi="Times New Roman" w:cs="Times New Roman"/>
              </w:rPr>
              <w:t>ах</w:t>
            </w:r>
            <w:r w:rsidRPr="00874B6B">
              <w:rPr>
                <w:rFonts w:ascii="Times New Roman" w:hAnsi="Times New Roman" w:cs="Times New Roman"/>
              </w:rPr>
              <w:t xml:space="preserve">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893D70">
        <w:trPr>
          <w:trHeight w:val="1446"/>
          <w:jc w:val="center"/>
        </w:trPr>
        <w:tc>
          <w:tcPr>
            <w:tcW w:w="1984" w:type="dxa"/>
            <w:vMerge/>
            <w:shd w:val="clear" w:color="auto" w:fill="FFFF00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55D44" w:rsidRPr="00874B6B" w:rsidRDefault="00874B6B" w:rsidP="00874B6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B6B">
              <w:rPr>
                <w:rFonts w:ascii="Times New Roman" w:eastAsia="Times New Roman" w:hAnsi="Times New Roman" w:cs="Times New Roman"/>
                <w:lang w:eastAsia="ru-RU"/>
              </w:rPr>
              <w:t>Не с</w:t>
            </w:r>
            <w:r w:rsidRPr="00874B6B">
              <w:rPr>
                <w:rFonts w:ascii="Times New Roman" w:hAnsi="Times New Roman" w:cs="Times New Roman"/>
              </w:rPr>
              <w:t>формированы бухгалтерские проводки по списанию недостач в зависимости от причин их возникновения;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C55D44" w:rsidRPr="00C55D44" w:rsidTr="00A441DF">
        <w:trPr>
          <w:trHeight w:val="394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>ПК 2.5. Проводить процедуры инвентаризации финансовых обязательств организации</w:t>
            </w:r>
          </w:p>
          <w:p w:rsidR="00C55D44" w:rsidRPr="00C55D44" w:rsidRDefault="00C55D44" w:rsidP="00C55D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A441DF" w:rsidRDefault="00A441DF" w:rsidP="00A441D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41DF">
              <w:rPr>
                <w:rFonts w:ascii="Times New Roman" w:hAnsi="Times New Roman" w:cs="Times New Roman"/>
              </w:rPr>
              <w:t>Выполнена и отражена в бухгалтерском  учете инвентаризация  источников формирования активов, выполнены работы по инвентаризации активов и обязательств организации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C55D44" w:rsidRPr="00C55D44" w:rsidTr="00893D70">
        <w:trPr>
          <w:trHeight w:val="353"/>
          <w:jc w:val="center"/>
        </w:trPr>
        <w:tc>
          <w:tcPr>
            <w:tcW w:w="1984" w:type="dxa"/>
            <w:vMerge/>
            <w:shd w:val="clear" w:color="auto" w:fill="FFFF00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A441DF" w:rsidP="00A441D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41DF">
              <w:rPr>
                <w:rFonts w:ascii="Times New Roman" w:hAnsi="Times New Roman" w:cs="Times New Roman"/>
              </w:rPr>
              <w:t xml:space="preserve">Выполнена и отражена в бухгалтерском  учете инвентаризация  источников формирования активов, выполнены работы по инвентаризации активов и обязательств организации </w:t>
            </w:r>
            <w:r>
              <w:rPr>
                <w:rFonts w:ascii="Times New Roman" w:hAnsi="Times New Roman" w:cs="Times New Roman"/>
              </w:rPr>
              <w:t>с незначительными замечаниями</w:t>
            </w:r>
            <w:r w:rsidRPr="00A441DF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C55D44" w:rsidRPr="00C55D44" w:rsidTr="00893D70">
        <w:trPr>
          <w:trHeight w:val="502"/>
          <w:jc w:val="center"/>
        </w:trPr>
        <w:tc>
          <w:tcPr>
            <w:tcW w:w="1984" w:type="dxa"/>
            <w:vMerge/>
            <w:shd w:val="clear" w:color="auto" w:fill="FFFF00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A441DF" w:rsidP="00A441D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41DF">
              <w:rPr>
                <w:rFonts w:ascii="Times New Roman" w:hAnsi="Times New Roman" w:cs="Times New Roman"/>
              </w:rPr>
              <w:t xml:space="preserve">Выполнена и отражена в бухгалтерском  учете инвентаризация  источников формирования активов, выполнены работы по инвентаризации активов и обязательств организации </w:t>
            </w:r>
            <w:r>
              <w:rPr>
                <w:rFonts w:ascii="Times New Roman" w:hAnsi="Times New Roman" w:cs="Times New Roman"/>
              </w:rPr>
              <w:t>с значительными замечаниями</w:t>
            </w:r>
            <w:r w:rsidRPr="00A441DF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C55D44" w:rsidRPr="00C55D44" w:rsidTr="00A441DF">
        <w:trPr>
          <w:trHeight w:val="761"/>
          <w:jc w:val="center"/>
        </w:trPr>
        <w:tc>
          <w:tcPr>
            <w:tcW w:w="1984" w:type="dxa"/>
            <w:vMerge/>
            <w:shd w:val="clear" w:color="auto" w:fill="auto"/>
          </w:tcPr>
          <w:p w:rsidR="00C55D44" w:rsidRPr="00C55D44" w:rsidRDefault="00C55D44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:rsidR="00C55D44" w:rsidRPr="00C55D44" w:rsidRDefault="00A441DF" w:rsidP="00A441D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Не в</w:t>
            </w:r>
            <w:r w:rsidRPr="00A441DF">
              <w:rPr>
                <w:rFonts w:ascii="Times New Roman" w:hAnsi="Times New Roman" w:cs="Times New Roman"/>
              </w:rPr>
              <w:t xml:space="preserve">ыполнена и </w:t>
            </w:r>
            <w:r>
              <w:rPr>
                <w:rFonts w:ascii="Times New Roman" w:hAnsi="Times New Roman" w:cs="Times New Roman"/>
              </w:rPr>
              <w:t xml:space="preserve"> не </w:t>
            </w:r>
            <w:r w:rsidRPr="00A441DF">
              <w:rPr>
                <w:rFonts w:ascii="Times New Roman" w:hAnsi="Times New Roman" w:cs="Times New Roman"/>
              </w:rPr>
              <w:t xml:space="preserve">отражена в бухгалтерском  учете инвентаризация  источников формирования активов, </w:t>
            </w:r>
            <w:r>
              <w:rPr>
                <w:rFonts w:ascii="Times New Roman" w:hAnsi="Times New Roman" w:cs="Times New Roman"/>
              </w:rPr>
              <w:t xml:space="preserve">е </w:t>
            </w:r>
            <w:r w:rsidRPr="00A441DF">
              <w:rPr>
                <w:rFonts w:ascii="Times New Roman" w:hAnsi="Times New Roman" w:cs="Times New Roman"/>
              </w:rPr>
              <w:t>выполнены работы по инвентаризации активов и обязательств организации;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C55D44" w:rsidRPr="00C55D44" w:rsidRDefault="00C55D44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ED3A76" w:rsidRPr="00C55D44" w:rsidTr="0084634B">
        <w:trPr>
          <w:trHeight w:val="1164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4F1E1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ПК 2.6. Осуществлять сбор информации </w:t>
            </w:r>
            <w:r w:rsidRPr="004F1E10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о деятельности объекта внутреннего контроля по выполнению требований правовой </w:t>
            </w:r>
            <w:r w:rsidRPr="004F1E10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и нормативной базы </w:t>
            </w:r>
            <w:r w:rsidRPr="004F1E10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>и внутренних регламентов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:rsidR="00ED3A76" w:rsidRPr="004F1E10" w:rsidRDefault="00ED3A76" w:rsidP="0084634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E10">
              <w:rPr>
                <w:rFonts w:ascii="Times New Roman" w:hAnsi="Times New Roman" w:cs="Times New Roman"/>
              </w:rPr>
              <w:t>Сбор информации о деятельности объекта внутреннего контроля по выполнению требований правовой и нормативной базы и внутренних регламентов выполнен полностью;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:rsidR="00ED3A76" w:rsidRPr="00C55D44" w:rsidRDefault="00ED3A76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ED3A76" w:rsidRPr="00C55D44" w:rsidTr="00893D70">
        <w:trPr>
          <w:trHeight w:val="1181"/>
          <w:jc w:val="center"/>
        </w:trPr>
        <w:tc>
          <w:tcPr>
            <w:tcW w:w="1984" w:type="dxa"/>
            <w:vMerge/>
          </w:tcPr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D3A76" w:rsidRPr="004F1E10" w:rsidRDefault="00ED3A76" w:rsidP="0084634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E10">
              <w:rPr>
                <w:rFonts w:ascii="Times New Roman" w:hAnsi="Times New Roman" w:cs="Times New Roman"/>
              </w:rPr>
              <w:t>Сбор информации о деятельности объекта внутреннего контроля по выполнению требований правовой и нормативной базы и внутренних регламентов выполнен с не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ED3A76" w:rsidRPr="00C55D44" w:rsidRDefault="00ED3A76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ED3A76" w:rsidRPr="00C55D44" w:rsidTr="00893D70">
        <w:trPr>
          <w:trHeight w:val="978"/>
          <w:jc w:val="center"/>
        </w:trPr>
        <w:tc>
          <w:tcPr>
            <w:tcW w:w="1984" w:type="dxa"/>
            <w:vMerge/>
          </w:tcPr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D3A76" w:rsidRPr="004F1E10" w:rsidRDefault="00ED3A76" w:rsidP="0084634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E10">
              <w:rPr>
                <w:rFonts w:ascii="Times New Roman" w:hAnsi="Times New Roman" w:cs="Times New Roman"/>
              </w:rPr>
              <w:t>Сбор информации о деятельности объекта внутреннего контроля по выполнению требований правовой и нормативной базы и внутренних регламентов выполнен с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ED3A76" w:rsidRPr="00C55D44" w:rsidRDefault="00ED3A76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ED3A76" w:rsidRPr="00C55D44" w:rsidTr="00893D70">
        <w:trPr>
          <w:trHeight w:val="937"/>
          <w:jc w:val="center"/>
        </w:trPr>
        <w:tc>
          <w:tcPr>
            <w:tcW w:w="1984" w:type="dxa"/>
            <w:vMerge/>
          </w:tcPr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ED3A76" w:rsidRPr="00C55D44" w:rsidRDefault="00ED3A76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E10">
              <w:rPr>
                <w:rFonts w:ascii="Times New Roman" w:hAnsi="Times New Roman" w:cs="Times New Roman"/>
              </w:rPr>
              <w:t>Сбор информации о деятельности объекта внутреннего контроля по выполнению требований правовой и нормативной базы и внутренних регламентов не выполнен 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ED3A76" w:rsidRPr="00C55D44" w:rsidRDefault="00ED3A76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ED3A76" w:rsidRPr="00C55D44" w:rsidRDefault="00ED3A76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ED3A76" w:rsidRPr="00C55D44" w:rsidTr="00F6225F">
        <w:trPr>
          <w:trHeight w:val="536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ED3A76" w:rsidRPr="00C55D44" w:rsidRDefault="00ED3A76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>ПК 2.7. Выполнять контрольные процедуры и их документирование, готовить и оформлять завершающие материалы по результатам внутреннего контроля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3A76" w:rsidRPr="00F6225F" w:rsidRDefault="00F6225F" w:rsidP="00F6225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6225F">
              <w:rPr>
                <w:rFonts w:ascii="Times New Roman" w:hAnsi="Times New Roman" w:cs="Times New Roman"/>
              </w:rPr>
              <w:t>Выполнены  контрольные процедуры и документально оформлены , подготовлены  и оформлены завершающие материалы по результатам внутреннего контроля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3A76" w:rsidRPr="00C55D44" w:rsidRDefault="00ED3A76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434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F6225F" w:rsidRDefault="00F6225F" w:rsidP="00F6225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6225F">
              <w:rPr>
                <w:rFonts w:ascii="Times New Roman" w:hAnsi="Times New Roman" w:cs="Times New Roman"/>
              </w:rPr>
              <w:t>Выполнены  контрольные процедуры и документально оформлены , подготовлены  и оформлены завершающие материалы по результатам внутреннего контроля полностью с не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706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F6225F" w:rsidRDefault="00F6225F" w:rsidP="0084634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6225F">
              <w:rPr>
                <w:rFonts w:ascii="Times New Roman" w:hAnsi="Times New Roman" w:cs="Times New Roman"/>
              </w:rPr>
              <w:t>Выполнены  контрольные процедуры и документально оформлены , подготовлены  и оформлены завершающие материалы по результатам внутреннего контроля полностью с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893D70">
        <w:trPr>
          <w:trHeight w:val="1318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F6225F" w:rsidRDefault="00F6225F" w:rsidP="00F6225F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6225F">
              <w:rPr>
                <w:rFonts w:ascii="Times New Roman" w:hAnsi="Times New Roman" w:cs="Times New Roman"/>
              </w:rPr>
              <w:t>Не выполнены  контрольные процедуры и документально не оформлены , не подготовлены  и не оформлены завершающие материалы по результатам внутреннего контроля 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893D70">
        <w:trPr>
          <w:jc w:val="center"/>
        </w:trPr>
        <w:tc>
          <w:tcPr>
            <w:tcW w:w="10118" w:type="dxa"/>
            <w:gridSpan w:val="3"/>
          </w:tcPr>
          <w:p w:rsidR="00F6225F" w:rsidRPr="00C55D44" w:rsidRDefault="00F6225F" w:rsidP="00C55D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ВПД.03  Организация расчетов с бюджетом и внебюджетными фондами</w:t>
            </w:r>
          </w:p>
        </w:tc>
      </w:tr>
      <w:tr w:rsidR="00F6225F" w:rsidRPr="00C55D44" w:rsidTr="00A85CEA">
        <w:trPr>
          <w:trHeight w:val="332"/>
          <w:jc w:val="center"/>
        </w:trPr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ПК 3.1. Формировать бухгалтерские проводки по начислению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и перечислению налогов и сборов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>в бюджеты различных уровней</w:t>
            </w:r>
          </w:p>
        </w:tc>
        <w:tc>
          <w:tcPr>
            <w:tcW w:w="53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A85CEA" w:rsidRDefault="00F6225F" w:rsidP="00A85CEA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CEA">
              <w:rPr>
                <w:rFonts w:ascii="Times New Roman" w:hAnsi="Times New Roman" w:cs="Times New Roman"/>
              </w:rPr>
              <w:t>Сформированы  бухгалтерские проводки по начислению  и перечислению сумм налогов и сборов, организован аналитический учет по счету 68 "Расчеты по налогам и сборам" полностью ;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A85CEA">
        <w:trPr>
          <w:trHeight w:val="489"/>
          <w:jc w:val="center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A85CEA" w:rsidRDefault="00F6225F" w:rsidP="00A85CEA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CEA">
              <w:rPr>
                <w:rFonts w:ascii="Times New Roman" w:hAnsi="Times New Roman" w:cs="Times New Roman"/>
              </w:rPr>
              <w:t>Сформированы  бухгалтерские проводки по начислению  и перечислению сумм налогов и сборов, организован аналитический учет по счету 68 "Расчеты по налогам и сборам" с не значительными замечаниями 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A85CEA">
        <w:trPr>
          <w:trHeight w:val="692"/>
          <w:jc w:val="center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A85CEA" w:rsidRDefault="00F6225F" w:rsidP="00A85CEA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CEA">
              <w:rPr>
                <w:rFonts w:ascii="Times New Roman" w:hAnsi="Times New Roman" w:cs="Times New Roman"/>
              </w:rPr>
              <w:t>Сформированы  бухгалтерские проводки по начислению  и перечислению сумм налогов и сборов, организован аналитический учет по счету 68 "Расчеты по налогам и сборам"  с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A85CEA">
        <w:trPr>
          <w:trHeight w:val="1134"/>
          <w:jc w:val="center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A85CEA" w:rsidRDefault="00F6225F" w:rsidP="00A85CEA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CEA">
              <w:rPr>
                <w:rFonts w:ascii="Times New Roman" w:hAnsi="Times New Roman" w:cs="Times New Roman"/>
              </w:rPr>
              <w:t>Не сформированы  бухгалтерские проводки по начислению  и перечислению сумм налогов и сборов, не организован аналитический учет по счету 68 "Расчеты по налогам и сборам" полностью 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893D70">
        <w:trPr>
          <w:trHeight w:val="734"/>
          <w:jc w:val="center"/>
        </w:trPr>
        <w:tc>
          <w:tcPr>
            <w:tcW w:w="1984" w:type="dxa"/>
            <w:vMerge w:val="restart"/>
            <w:tcBorders>
              <w:left w:val="single" w:sz="4" w:space="0" w:color="auto"/>
            </w:tcBorders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3.2. Оформлять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Правильно применяет требования, предъявляемые к заполнению платежных документов для перечисления налогов и сборов в бюджет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760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требования, предъявляемые к заполнению платежных документов для перечисления налогов и сборов в бюджет с незначительными отклонениями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760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требования, предъявляемые к заполнению платежных документов для перечисления налогов и сборов в бюджет, допуская 1-3грубые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893D70">
        <w:trPr>
          <w:trHeight w:val="1250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Применяет требования, предъявляемые к заполнению платежных документов для перечисления налогов и сборов в бюджет, допуская более 3 грубых ошибок 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AF6168">
        <w:trPr>
          <w:trHeight w:val="544"/>
          <w:jc w:val="center"/>
        </w:trPr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ПК 3.3. Формировать бухгалтерские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lastRenderedPageBreak/>
              <w:t xml:space="preserve">проводки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по начислению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>и перечислению страховых взносов во внебюджетные фонды и налоговые органы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AF6168" w:rsidRDefault="00AF6168" w:rsidP="00AF6168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6168">
              <w:rPr>
                <w:rFonts w:ascii="Times New Roman" w:hAnsi="Times New Roman" w:cs="Times New Roman"/>
              </w:rPr>
              <w:lastRenderedPageBreak/>
              <w:t xml:space="preserve">Сформированы   бухгалтерские проводки по начислению и перечислению сумм по страховым взносам в ФНС России и государственные </w:t>
            </w:r>
            <w:r w:rsidRPr="00AF6168">
              <w:rPr>
                <w:rFonts w:ascii="Times New Roman" w:hAnsi="Times New Roman" w:cs="Times New Roman"/>
              </w:rPr>
              <w:lastRenderedPageBreak/>
              <w:t>внебюджетные фонды полностью;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5 - отлично</w:t>
            </w:r>
          </w:p>
        </w:tc>
      </w:tr>
      <w:tr w:rsidR="00F6225F" w:rsidRPr="00C55D44" w:rsidTr="00893D70">
        <w:trPr>
          <w:trHeight w:val="1114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AF6168" w:rsidRDefault="00AF6168" w:rsidP="00AF6168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6168">
              <w:rPr>
                <w:rFonts w:ascii="Times New Roman" w:hAnsi="Times New Roman" w:cs="Times New Roman"/>
              </w:rPr>
              <w:t>Сформированы   бухгалтерские проводки по начислению и перечислению сумм по страховым взносам в ФНС России и государственные внебюджетные фонды с не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529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AF6168" w:rsidRDefault="00AF6168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6168">
              <w:rPr>
                <w:rFonts w:ascii="Times New Roman" w:hAnsi="Times New Roman" w:cs="Times New Roman"/>
              </w:rPr>
              <w:t>Сформированы   бухгалтерские проводки по начислению и перечислению сумм по страховым взносам в ФНС России и государственные внебюджетные фонды с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893D70">
        <w:trPr>
          <w:trHeight w:val="876"/>
          <w:jc w:val="center"/>
        </w:trPr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AF6168" w:rsidRDefault="00AF6168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6168">
              <w:rPr>
                <w:rFonts w:ascii="Times New Roman" w:hAnsi="Times New Roman" w:cs="Times New Roman"/>
              </w:rPr>
              <w:t>Сформированы   бухгалтерские проводки по начислению и перечислению сумм по страховым взносам в ФНС России и государственные внебюджетные фонды полностью;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893D70">
        <w:trPr>
          <w:trHeight w:val="788"/>
          <w:jc w:val="center"/>
        </w:trPr>
        <w:tc>
          <w:tcPr>
            <w:tcW w:w="1984" w:type="dxa"/>
            <w:vMerge w:val="restart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3.4. Оформлять платежные документы на перечисление страховых взносов во внебюджетные фонды, контролировать их прохождение по расчетно-кассовым банковским операциям.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Правильно применяет требования, предъявляемые к заполнению платежных документов для перечисления налогов и сборов во внебюджетные фонды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760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требования, предъявляемые к заполнению платежных документов на перечисление страховых взносов во внебюджетные фонды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1005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требования, предъявляемые к заполнению платежных документов на перечисление страховых взносов во внебюджетные фонды, допуская 1-3 грубые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893D70">
        <w:trPr>
          <w:trHeight w:val="1209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требования, предъявляемые к заполнению платежных документов на перечисление страховых взносов во внебюджетные фонды,  допуская более 3 грубых ошибок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893D70">
        <w:trPr>
          <w:jc w:val="center"/>
        </w:trPr>
        <w:tc>
          <w:tcPr>
            <w:tcW w:w="10118" w:type="dxa"/>
            <w:gridSpan w:val="3"/>
          </w:tcPr>
          <w:p w:rsidR="00F6225F" w:rsidRPr="00C55D44" w:rsidRDefault="00F6225F" w:rsidP="00C55D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b/>
                <w:lang w:eastAsia="ru-RU"/>
              </w:rPr>
              <w:t>ВПД.04 Составление и использование бухгалтерской (финансовой) отчетности</w:t>
            </w:r>
          </w:p>
        </w:tc>
      </w:tr>
      <w:tr w:rsidR="00F6225F" w:rsidRPr="00C55D44" w:rsidTr="00893D70">
        <w:trPr>
          <w:trHeight w:val="747"/>
          <w:jc w:val="center"/>
        </w:trPr>
        <w:tc>
          <w:tcPr>
            <w:tcW w:w="1984" w:type="dxa"/>
            <w:vMerge w:val="restart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ПК 4.1. 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Правильно применяет принципы формирования бухгалтерской отчетности, процедуры заполнения форм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774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принципы формирования бухгалтерской отчетности, процедуры заполнения форм с незначительными отклонениями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774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Применяет принципы формирования бухгалтерской отчетности, процедуры заполнения форм с 1-3 грубыми ошибками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893D70">
        <w:trPr>
          <w:trHeight w:val="1970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Применяя принципы формирования бухгалтерской отчетности, процедуры заполнения форм допускает более 3 грубых ошибок</w:t>
            </w:r>
          </w:p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893D70">
        <w:trPr>
          <w:trHeight w:val="529"/>
          <w:jc w:val="center"/>
        </w:trPr>
        <w:tc>
          <w:tcPr>
            <w:tcW w:w="1984" w:type="dxa"/>
            <w:vMerge w:val="restart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 xml:space="preserve">ПК 4.2. Составлять формы бухгалтерской отчетности в установленные 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законодательством сроки.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равильно применяет требования, предъявляемые к заполнению форм бухгалтерской отчетности</w:t>
            </w:r>
          </w:p>
        </w:tc>
        <w:tc>
          <w:tcPr>
            <w:tcW w:w="2747" w:type="dxa"/>
            <w:tcBorders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774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рименяет требования, предъявляемые к заполнению форм бухгалтерской отчетности с незначительными отклонениями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774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рименяет требования, предъявляемые к заполнению форм бухгалтерской отчетности, допуская 1-3 грубые ошибки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5B5118">
        <w:trPr>
          <w:trHeight w:val="819"/>
          <w:jc w:val="center"/>
        </w:trPr>
        <w:tc>
          <w:tcPr>
            <w:tcW w:w="1984" w:type="dxa"/>
            <w:vMerge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рименяет требования, предъявляемые к заполнению форм бухгалтерской отчетности, допуская более 3 грубых ошибок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4954AD">
        <w:trPr>
          <w:trHeight w:val="1398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 xml:space="preserve">в государственные внебюджетные фонды, а также формы статистической отчетности </w:t>
            </w: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br/>
              <w:t>в установленные законодательством сроки</w:t>
            </w:r>
          </w:p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F6225F" w:rsidRPr="004954AD" w:rsidRDefault="004954AD" w:rsidP="004954AD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AD">
              <w:rPr>
                <w:rFonts w:ascii="Times New Roman" w:hAnsi="Times New Roman" w:cs="Times New Roman"/>
              </w:rPr>
              <w:t>Составлены  налоговые декларации, отчеты по страховым взносам во внебюджетные фонды и формы статистической отчетности, входящих в бухгалтерскую отчетность, в установленные законодательством сроки полостью;</w:t>
            </w:r>
          </w:p>
        </w:tc>
        <w:tc>
          <w:tcPr>
            <w:tcW w:w="2747" w:type="dxa"/>
            <w:tcBorders>
              <w:bottom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F6225F" w:rsidRPr="00C55D44" w:rsidTr="00893D70">
        <w:trPr>
          <w:trHeight w:val="896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4954AD" w:rsidRDefault="004954AD" w:rsidP="004954AD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AD">
              <w:rPr>
                <w:rFonts w:ascii="Times New Roman" w:hAnsi="Times New Roman" w:cs="Times New Roman"/>
              </w:rPr>
              <w:t>Составлены  налоговые декларации, отчеты по страховым взносам во внебюджетные фонды и формы статистической отчетности, входящих в бухгалтерскую отчетность, в установленные законодательством сроки с не значительными недостатками;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F6225F" w:rsidRPr="00C55D44" w:rsidTr="00893D70">
        <w:trPr>
          <w:trHeight w:val="896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4954AD" w:rsidRDefault="004954AD" w:rsidP="00C55D44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AD">
              <w:rPr>
                <w:rFonts w:ascii="Times New Roman" w:hAnsi="Times New Roman" w:cs="Times New Roman"/>
              </w:rPr>
              <w:t>Составлены  налоговые декларации, отчеты по страховым взносам во внебюджетные фонды и формы статистической отчетности, входящих в бухгалтерскую отчетность, в установленные законодательством сроки с  значительными недостатками;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F6225F" w:rsidRPr="00C55D44" w:rsidTr="004954AD">
        <w:trPr>
          <w:trHeight w:val="1293"/>
          <w:jc w:val="center"/>
        </w:trPr>
        <w:tc>
          <w:tcPr>
            <w:tcW w:w="1984" w:type="dxa"/>
            <w:vMerge/>
            <w:shd w:val="clear" w:color="auto" w:fill="FFFF00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F6225F" w:rsidRPr="004954AD" w:rsidRDefault="004954AD" w:rsidP="004954AD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54AD">
              <w:rPr>
                <w:rFonts w:ascii="Times New Roman" w:hAnsi="Times New Roman" w:cs="Times New Roman"/>
              </w:rPr>
              <w:t>Не составлены  налоговые декларации, отчеты по страховым взносам во внебюджетные фонды и формы статистической отчетности, входящих в бухгалтерскую отчетность, в установленные законодательством сроки 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F6225F" w:rsidRPr="00C55D44" w:rsidRDefault="00F6225F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  <w:tr w:rsidR="00F6225F" w:rsidRPr="00C55D44" w:rsidTr="00B470D0">
        <w:trPr>
          <w:trHeight w:val="408"/>
          <w:jc w:val="center"/>
        </w:trPr>
        <w:tc>
          <w:tcPr>
            <w:tcW w:w="1984" w:type="dxa"/>
            <w:vMerge w:val="restart"/>
            <w:shd w:val="clear" w:color="auto" w:fill="auto"/>
          </w:tcPr>
          <w:p w:rsidR="00F6225F" w:rsidRPr="00C55D44" w:rsidRDefault="00F6225F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iCs/>
                <w:lang w:eastAsia="ru-RU"/>
              </w:rPr>
              <w:t>ПК 4.4. Проводить контроль и анализ информации об активах и финансовом положении организации, ее платежеспособности и доходности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F6225F" w:rsidRPr="00B470D0" w:rsidRDefault="00B470D0" w:rsidP="006A7A49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0D0">
              <w:rPr>
                <w:rFonts w:ascii="Times New Roman" w:hAnsi="Times New Roman" w:cs="Times New Roman"/>
              </w:rPr>
              <w:t xml:space="preserve">Проведен </w:t>
            </w:r>
            <w:r w:rsidR="006A7A49" w:rsidRPr="00B470D0">
              <w:rPr>
                <w:rFonts w:ascii="Times New Roman" w:hAnsi="Times New Roman" w:cs="Times New Roman"/>
              </w:rPr>
              <w:t xml:space="preserve"> контроль и анализ информации об активах и финансовом положении организации, ее платежеспособности и доходности</w:t>
            </w:r>
            <w:r w:rsidRPr="00B470D0">
              <w:rPr>
                <w:rFonts w:ascii="Times New Roman" w:hAnsi="Times New Roman" w:cs="Times New Roman"/>
              </w:rPr>
              <w:t xml:space="preserve"> полностью;</w:t>
            </w:r>
          </w:p>
        </w:tc>
        <w:tc>
          <w:tcPr>
            <w:tcW w:w="2747" w:type="dxa"/>
            <w:tcBorders>
              <w:bottom w:val="single" w:sz="4" w:space="0" w:color="auto"/>
            </w:tcBorders>
            <w:shd w:val="clear" w:color="auto" w:fill="auto"/>
          </w:tcPr>
          <w:p w:rsidR="00F6225F" w:rsidRPr="00C55D44" w:rsidRDefault="00F6225F" w:rsidP="00C55D4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5 - отлично</w:t>
            </w:r>
          </w:p>
        </w:tc>
      </w:tr>
      <w:tr w:rsidR="00B470D0" w:rsidRPr="00C55D44" w:rsidTr="00893D70">
        <w:trPr>
          <w:trHeight w:val="557"/>
          <w:jc w:val="center"/>
        </w:trPr>
        <w:tc>
          <w:tcPr>
            <w:tcW w:w="1984" w:type="dxa"/>
            <w:vMerge/>
            <w:shd w:val="clear" w:color="auto" w:fill="FFFF00"/>
          </w:tcPr>
          <w:p w:rsidR="00B470D0" w:rsidRPr="00C55D44" w:rsidRDefault="00B470D0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B470D0" w:rsidRPr="00B470D0" w:rsidRDefault="00B470D0" w:rsidP="00B470D0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0D0">
              <w:rPr>
                <w:rFonts w:ascii="Times New Roman" w:hAnsi="Times New Roman" w:cs="Times New Roman"/>
              </w:rPr>
              <w:t>Проведен  контроль и анализ информации об активах и финансовом положении организации, ее платежеспособности и доходности с не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B470D0" w:rsidRPr="00C55D44" w:rsidRDefault="00B470D0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4-хорошо</w:t>
            </w:r>
          </w:p>
        </w:tc>
      </w:tr>
      <w:tr w:rsidR="00B470D0" w:rsidRPr="00C55D44" w:rsidTr="00893D70">
        <w:trPr>
          <w:trHeight w:val="788"/>
          <w:jc w:val="center"/>
        </w:trPr>
        <w:tc>
          <w:tcPr>
            <w:tcW w:w="1984" w:type="dxa"/>
            <w:vMerge/>
            <w:shd w:val="clear" w:color="auto" w:fill="FFFF00"/>
          </w:tcPr>
          <w:p w:rsidR="00B470D0" w:rsidRPr="00C55D44" w:rsidRDefault="00B470D0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B470D0" w:rsidRPr="00B470D0" w:rsidRDefault="00B470D0" w:rsidP="0084634B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0D0">
              <w:rPr>
                <w:rFonts w:ascii="Times New Roman" w:hAnsi="Times New Roman" w:cs="Times New Roman"/>
              </w:rPr>
              <w:t>Проведен  контроль и анализ информации об активах и финансовом положении организации, ее платежеспособности и доходности с  значительными замечаниями;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:rsidR="00B470D0" w:rsidRPr="00C55D44" w:rsidRDefault="00B470D0" w:rsidP="00C55D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3-удовлетвори</w:t>
            </w: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</w:t>
            </w:r>
          </w:p>
        </w:tc>
      </w:tr>
      <w:tr w:rsidR="00B470D0" w:rsidRPr="00C55D44" w:rsidTr="00893D70">
        <w:trPr>
          <w:trHeight w:val="1263"/>
          <w:jc w:val="center"/>
        </w:trPr>
        <w:tc>
          <w:tcPr>
            <w:tcW w:w="1984" w:type="dxa"/>
            <w:vMerge/>
            <w:shd w:val="clear" w:color="auto" w:fill="FFFF00"/>
          </w:tcPr>
          <w:p w:rsidR="00B470D0" w:rsidRPr="00C55D44" w:rsidRDefault="00B470D0" w:rsidP="00C55D4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B470D0" w:rsidRPr="00B470D0" w:rsidRDefault="00B470D0" w:rsidP="00B470D0">
            <w:pPr>
              <w:tabs>
                <w:tab w:val="left" w:pos="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0D0">
              <w:rPr>
                <w:rFonts w:ascii="Times New Roman" w:hAnsi="Times New Roman" w:cs="Times New Roman"/>
              </w:rPr>
              <w:t>Не проведен  контроль и анализ информации об активах и финансовом положении организации, ее платежеспособности и доходности полностью;</w:t>
            </w:r>
          </w:p>
        </w:tc>
        <w:tc>
          <w:tcPr>
            <w:tcW w:w="2747" w:type="dxa"/>
            <w:tcBorders>
              <w:top w:val="single" w:sz="4" w:space="0" w:color="auto"/>
            </w:tcBorders>
          </w:tcPr>
          <w:p w:rsidR="00B470D0" w:rsidRPr="00C55D44" w:rsidRDefault="00B470D0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2-</w:t>
            </w:r>
          </w:p>
          <w:p w:rsidR="00B470D0" w:rsidRPr="00C55D44" w:rsidRDefault="00B470D0" w:rsidP="00C55D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55D44">
              <w:rPr>
                <w:rFonts w:ascii="Times New Roman" w:eastAsia="Times New Roman" w:hAnsi="Times New Roman" w:cs="Times New Roman"/>
                <w:lang w:eastAsia="ru-RU"/>
              </w:rPr>
              <w:t>неудовлетворительно</w:t>
            </w:r>
          </w:p>
        </w:tc>
      </w:tr>
    </w:tbl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56C" w:rsidRDefault="00F5556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5672" w:rsidRPr="00D41E8C" w:rsidRDefault="006346BC" w:rsidP="000C5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2.5</w:t>
      </w:r>
      <w:r w:rsidR="000C5672" w:rsidRPr="00D41E8C">
        <w:rPr>
          <w:rFonts w:ascii="Times New Roman" w:eastAsia="Calibri" w:hAnsi="Times New Roman" w:cs="Times New Roman"/>
          <w:b/>
          <w:sz w:val="24"/>
          <w:szCs w:val="24"/>
        </w:rPr>
        <w:t>.3. Критериями при определении итоговой оценки за выполнен</w:t>
      </w:r>
      <w:r w:rsidR="00AC7E8A">
        <w:rPr>
          <w:rFonts w:ascii="Times New Roman" w:eastAsia="Calibri" w:hAnsi="Times New Roman" w:cs="Times New Roman"/>
          <w:b/>
          <w:sz w:val="24"/>
          <w:szCs w:val="24"/>
        </w:rPr>
        <w:t xml:space="preserve">ие и защиту дипломной работы </w:t>
      </w:r>
      <w:r w:rsidR="000C5672" w:rsidRPr="00D41E8C">
        <w:rPr>
          <w:rFonts w:ascii="Times New Roman" w:eastAsia="Calibri" w:hAnsi="Times New Roman" w:cs="Times New Roman"/>
          <w:b/>
          <w:sz w:val="24"/>
          <w:szCs w:val="24"/>
        </w:rPr>
        <w:t xml:space="preserve"> для </w:t>
      </w:r>
      <w:r w:rsidR="00400100" w:rsidRPr="00D41E8C">
        <w:rPr>
          <w:rFonts w:ascii="Times New Roman" w:eastAsia="Calibri" w:hAnsi="Times New Roman" w:cs="Times New Roman"/>
          <w:b/>
          <w:sz w:val="24"/>
          <w:szCs w:val="24"/>
        </w:rPr>
        <w:t>ГЭК.</w:t>
      </w:r>
    </w:p>
    <w:p w:rsidR="00400100" w:rsidRPr="00D41E8C" w:rsidRDefault="00400100" w:rsidP="0040010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Итоговая оценка за выполнение и защиту дипломного проекта (работы) производится по совокупности приведенных ниже критериев:</w:t>
      </w:r>
    </w:p>
    <w:p w:rsidR="000C5672" w:rsidRPr="0065737A" w:rsidRDefault="000C5672" w:rsidP="00EE707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доклад </w:t>
      </w:r>
      <w:r w:rsidR="00C27B30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выпускника (таблица 5</w:t>
      </w:r>
      <w:r w:rsidR="00283E08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)</w:t>
      </w: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,</w:t>
      </w:r>
    </w:p>
    <w:p w:rsidR="000C5672" w:rsidRPr="0065737A" w:rsidRDefault="000C5672" w:rsidP="00EE707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ответы выпускника на вопросы, позволяющие определить уровень теоретической и практической подготовки, уровень сформированности отдельных элементов общих и профессиональных компетенций</w:t>
      </w:r>
      <w:r w:rsidR="00C02592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(таблица 5)</w:t>
      </w: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;</w:t>
      </w:r>
    </w:p>
    <w:p w:rsidR="000C5672" w:rsidRPr="0065737A" w:rsidRDefault="000C5672" w:rsidP="00EE707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отзыв и оценка руководителя работы</w:t>
      </w:r>
      <w:r w:rsidR="0065737A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(таблица 3)</w:t>
      </w: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,</w:t>
      </w:r>
    </w:p>
    <w:p w:rsidR="000C5672" w:rsidRPr="0065737A" w:rsidRDefault="000C5672" w:rsidP="00EE707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рецензия и оценка рецензента работы</w:t>
      </w:r>
      <w:r w:rsidR="0065737A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(таблица 4)</w:t>
      </w: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,</w:t>
      </w:r>
    </w:p>
    <w:p w:rsidR="00B15E90" w:rsidRPr="006346BC" w:rsidRDefault="000C5672" w:rsidP="006346B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оформление ра</w:t>
      </w:r>
      <w:r w:rsidR="00283E08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боты</w:t>
      </w:r>
      <w:r w:rsidR="00444579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(таблица 5</w:t>
      </w:r>
      <w:r w:rsidR="00C02592" w:rsidRPr="0065737A">
        <w:rPr>
          <w:rFonts w:ascii="Times New Roman" w:eastAsia="Calibri" w:hAnsi="Times New Roman" w:cs="Times New Roman"/>
          <w:b/>
          <w:i/>
          <w:sz w:val="24"/>
          <w:szCs w:val="24"/>
        </w:rPr>
        <w:t>)</w:t>
      </w:r>
    </w:p>
    <w:p w:rsidR="00283E08" w:rsidRPr="006346BC" w:rsidRDefault="00C27B30" w:rsidP="00283E08">
      <w:pPr>
        <w:autoSpaceDE w:val="0"/>
        <w:autoSpaceDN w:val="0"/>
        <w:adjustRightInd w:val="0"/>
        <w:spacing w:after="0" w:line="240" w:lineRule="auto"/>
        <w:ind w:left="36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6346BC">
        <w:rPr>
          <w:rFonts w:ascii="Times New Roman" w:eastAsia="Calibri" w:hAnsi="Times New Roman" w:cs="Times New Roman"/>
          <w:sz w:val="20"/>
          <w:szCs w:val="20"/>
        </w:rPr>
        <w:t>Таблица 5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548"/>
        <w:gridCol w:w="5778"/>
        <w:gridCol w:w="2245"/>
      </w:tblGrid>
      <w:tr w:rsidR="00283E08" w:rsidRPr="00893D70" w:rsidTr="00893D70">
        <w:trPr>
          <w:jc w:val="center"/>
        </w:trPr>
        <w:tc>
          <w:tcPr>
            <w:tcW w:w="1548" w:type="dxa"/>
            <w:vMerge w:val="restart"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893D70">
              <w:rPr>
                <w:rFonts w:ascii="Times New Roman" w:hAnsi="Times New Roman"/>
                <w:b/>
              </w:rPr>
              <w:t>Содержание и качество доклада</w:t>
            </w:r>
          </w:p>
        </w:tc>
        <w:tc>
          <w:tcPr>
            <w:tcW w:w="5778" w:type="dxa"/>
          </w:tcPr>
          <w:p w:rsidR="00283E08" w:rsidRPr="00893D70" w:rsidRDefault="00283E08" w:rsidP="00400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Доклад логичен, полностью раскрывает тему работы, сопровожд</w:t>
            </w:r>
            <w:r w:rsidR="00400100" w:rsidRPr="00893D70">
              <w:rPr>
                <w:rFonts w:ascii="Times New Roman" w:hAnsi="Times New Roman"/>
              </w:rPr>
              <w:t xml:space="preserve">ается мультимедиа презентацией </w:t>
            </w:r>
            <w:r w:rsidRPr="00893D70">
              <w:rPr>
                <w:rFonts w:ascii="Times New Roman" w:hAnsi="Times New Roman"/>
              </w:rPr>
              <w:t>и другим демонстрационным материалом. Выпускник грамотно, не используя заготовленный текст, излагает сущность проделанной работы,  использует специальную терминологию, делает выводы, заключения.</w:t>
            </w:r>
          </w:p>
        </w:tc>
        <w:tc>
          <w:tcPr>
            <w:tcW w:w="2245" w:type="dxa"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283E08" w:rsidRPr="00893D70" w:rsidTr="00893D70">
        <w:trPr>
          <w:jc w:val="center"/>
        </w:trPr>
        <w:tc>
          <w:tcPr>
            <w:tcW w:w="1548" w:type="dxa"/>
            <w:vMerge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Доклад логичен, но не в достаточной мере раскрывает тему работы, приняты конструктивные и другие решения. Выпускник грамотно, не используя заготовленный текст, излагает сущность проделанной работы, использует специальную терминологию, допуская незначительные ошибки, делает выводы, заключения</w:t>
            </w:r>
          </w:p>
        </w:tc>
        <w:tc>
          <w:tcPr>
            <w:tcW w:w="2245" w:type="dxa"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283E08" w:rsidRPr="00893D70" w:rsidTr="00893D70">
        <w:trPr>
          <w:jc w:val="center"/>
        </w:trPr>
        <w:tc>
          <w:tcPr>
            <w:tcW w:w="1548" w:type="dxa"/>
            <w:vMerge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283E08" w:rsidRPr="00893D70" w:rsidRDefault="00283E08" w:rsidP="00400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>Доклад  не вполне логичен, не полностью раскрывает тему работы. Выпускник, используя заготовленный текст, излагает сущность проделанной работы, не всегда обращается к демонстрационным материалам, использует специальную терминологию, допуская значительные ошибки</w:t>
            </w:r>
          </w:p>
        </w:tc>
        <w:tc>
          <w:tcPr>
            <w:tcW w:w="2245" w:type="dxa"/>
          </w:tcPr>
          <w:p w:rsidR="00C27B30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</w:t>
            </w:r>
          </w:p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283E08" w:rsidRPr="00893D70" w:rsidTr="00893D70">
        <w:trPr>
          <w:jc w:val="center"/>
        </w:trPr>
        <w:tc>
          <w:tcPr>
            <w:tcW w:w="1548" w:type="dxa"/>
            <w:vMerge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283E08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93D70">
              <w:rPr>
                <w:rFonts w:ascii="Times New Roman" w:hAnsi="Times New Roman"/>
              </w:rPr>
              <w:t xml:space="preserve">Доклад не логичен, не раскрывает тему работы. Выпускник не излагает сущность проделанной работы, не обращается </w:t>
            </w:r>
            <w:r w:rsidR="00B84BCF" w:rsidRPr="00893D70">
              <w:rPr>
                <w:rFonts w:ascii="Times New Roman" w:hAnsi="Times New Roman"/>
              </w:rPr>
              <w:t xml:space="preserve">к </w:t>
            </w:r>
            <w:r w:rsidRPr="00893D70">
              <w:rPr>
                <w:rFonts w:ascii="Times New Roman" w:hAnsi="Times New Roman"/>
              </w:rPr>
              <w:t>демонстрационны</w:t>
            </w:r>
            <w:r w:rsidR="00400100" w:rsidRPr="00893D70">
              <w:rPr>
                <w:rFonts w:ascii="Times New Roman" w:hAnsi="Times New Roman"/>
              </w:rPr>
              <w:t xml:space="preserve">м материалам, при использовании </w:t>
            </w:r>
            <w:r w:rsidRPr="00893D70">
              <w:rPr>
                <w:rFonts w:ascii="Times New Roman" w:hAnsi="Times New Roman"/>
              </w:rPr>
              <w:t>специальной терминологии допускает грубые ошибки.</w:t>
            </w:r>
          </w:p>
        </w:tc>
        <w:tc>
          <w:tcPr>
            <w:tcW w:w="2245" w:type="dxa"/>
          </w:tcPr>
          <w:p w:rsidR="00C27B30" w:rsidRPr="00893D70" w:rsidRDefault="00283E08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283E08" w:rsidRPr="00893D70" w:rsidRDefault="00C27B30" w:rsidP="00EE3C3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</w:t>
            </w:r>
            <w:r w:rsidR="00283E08" w:rsidRPr="00893D70">
              <w:rPr>
                <w:rFonts w:ascii="Times New Roman" w:eastAsia="Times New Roman" w:hAnsi="Times New Roman"/>
                <w:lang w:eastAsia="ru-RU"/>
              </w:rPr>
              <w:t>рительно</w:t>
            </w:r>
          </w:p>
        </w:tc>
      </w:tr>
      <w:tr w:rsidR="00C02592" w:rsidRPr="00893D70" w:rsidTr="00893D70">
        <w:trPr>
          <w:jc w:val="center"/>
        </w:trPr>
        <w:tc>
          <w:tcPr>
            <w:tcW w:w="1548" w:type="dxa"/>
            <w:vMerge w:val="restart"/>
          </w:tcPr>
          <w:p w:rsidR="00C02592" w:rsidRPr="00893D70" w:rsidRDefault="00C02592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893D70">
              <w:rPr>
                <w:rFonts w:ascii="Times New Roman" w:hAnsi="Times New Roman"/>
                <w:b/>
              </w:rPr>
              <w:t>Ответы на вопросы</w:t>
            </w:r>
          </w:p>
        </w:tc>
        <w:tc>
          <w:tcPr>
            <w:tcW w:w="5778" w:type="dxa"/>
          </w:tcPr>
          <w:p w:rsidR="00C02592" w:rsidRPr="00893D70" w:rsidRDefault="00C02592" w:rsidP="00C02592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Грамотные и аргументированные ответы на все поставленные вопросы</w:t>
            </w:r>
          </w:p>
        </w:tc>
        <w:tc>
          <w:tcPr>
            <w:tcW w:w="2245" w:type="dxa"/>
          </w:tcPr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C02592" w:rsidRPr="00893D70" w:rsidTr="00893D70">
        <w:trPr>
          <w:jc w:val="center"/>
        </w:trPr>
        <w:tc>
          <w:tcPr>
            <w:tcW w:w="1548" w:type="dxa"/>
            <w:vMerge/>
          </w:tcPr>
          <w:p w:rsidR="00C02592" w:rsidRPr="00893D70" w:rsidRDefault="00C02592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C02592" w:rsidRPr="00893D70" w:rsidRDefault="00C02592" w:rsidP="00C02592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Даны правильные ответы, но не все аргументированы</w:t>
            </w:r>
          </w:p>
        </w:tc>
        <w:tc>
          <w:tcPr>
            <w:tcW w:w="2245" w:type="dxa"/>
          </w:tcPr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C02592" w:rsidRPr="00893D70" w:rsidTr="00893D70">
        <w:trPr>
          <w:jc w:val="center"/>
        </w:trPr>
        <w:tc>
          <w:tcPr>
            <w:tcW w:w="1548" w:type="dxa"/>
            <w:vMerge/>
          </w:tcPr>
          <w:p w:rsidR="00C02592" w:rsidRPr="00893D70" w:rsidRDefault="00C02592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C02592" w:rsidRPr="00893D70" w:rsidRDefault="00C02592" w:rsidP="00C02592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Даны правильные, но неаргументированные ответы на все заданные вопросы</w:t>
            </w:r>
          </w:p>
        </w:tc>
        <w:tc>
          <w:tcPr>
            <w:tcW w:w="2245" w:type="dxa"/>
          </w:tcPr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</w:t>
            </w:r>
          </w:p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C02592" w:rsidRPr="00893D70" w:rsidTr="00893D70">
        <w:trPr>
          <w:jc w:val="center"/>
        </w:trPr>
        <w:tc>
          <w:tcPr>
            <w:tcW w:w="1548" w:type="dxa"/>
            <w:vMerge/>
          </w:tcPr>
          <w:p w:rsidR="00C02592" w:rsidRPr="00893D70" w:rsidRDefault="00C02592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C02592" w:rsidRPr="00893D70" w:rsidRDefault="00C02592" w:rsidP="00C02592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Нет грамотно сформулированных ответов на заданные вопросы</w:t>
            </w:r>
          </w:p>
        </w:tc>
        <w:tc>
          <w:tcPr>
            <w:tcW w:w="2245" w:type="dxa"/>
          </w:tcPr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C02592" w:rsidRPr="00893D70" w:rsidRDefault="00C02592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неудовлетворительно</w:t>
            </w:r>
          </w:p>
        </w:tc>
      </w:tr>
      <w:tr w:rsidR="00444579" w:rsidRPr="00893D70" w:rsidTr="00893D70">
        <w:trPr>
          <w:jc w:val="center"/>
        </w:trPr>
        <w:tc>
          <w:tcPr>
            <w:tcW w:w="1548" w:type="dxa"/>
            <w:vMerge w:val="restart"/>
          </w:tcPr>
          <w:p w:rsidR="00444579" w:rsidRPr="00893D70" w:rsidRDefault="00444579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893D70">
              <w:rPr>
                <w:rFonts w:ascii="Times New Roman" w:hAnsi="Times New Roman"/>
                <w:b/>
              </w:rPr>
              <w:t>Оформление работы</w:t>
            </w:r>
          </w:p>
        </w:tc>
        <w:tc>
          <w:tcPr>
            <w:tcW w:w="5778" w:type="dxa"/>
          </w:tcPr>
          <w:p w:rsidR="00444579" w:rsidRPr="00893D70" w:rsidRDefault="00444579" w:rsidP="00444579">
            <w:pPr>
              <w:tabs>
                <w:tab w:val="left" w:pos="256"/>
              </w:tabs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Недостатки при проведении нормоконтроля не выявлены</w:t>
            </w:r>
          </w:p>
        </w:tc>
        <w:tc>
          <w:tcPr>
            <w:tcW w:w="2245" w:type="dxa"/>
          </w:tcPr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5 - отлично</w:t>
            </w:r>
          </w:p>
        </w:tc>
      </w:tr>
      <w:tr w:rsidR="00444579" w:rsidRPr="00893D70" w:rsidTr="00893D70">
        <w:trPr>
          <w:jc w:val="center"/>
        </w:trPr>
        <w:tc>
          <w:tcPr>
            <w:tcW w:w="1548" w:type="dxa"/>
            <w:vMerge/>
          </w:tcPr>
          <w:p w:rsidR="00444579" w:rsidRPr="00893D70" w:rsidRDefault="00444579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444579" w:rsidRPr="00893D70" w:rsidRDefault="00444579" w:rsidP="00444579">
            <w:pPr>
              <w:tabs>
                <w:tab w:val="left" w:pos="256"/>
              </w:tabs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Недостатки, выявленные при нормоконтроле, полностью исправлены</w:t>
            </w:r>
          </w:p>
        </w:tc>
        <w:tc>
          <w:tcPr>
            <w:tcW w:w="2245" w:type="dxa"/>
          </w:tcPr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4-хорошо</w:t>
            </w:r>
          </w:p>
        </w:tc>
      </w:tr>
      <w:tr w:rsidR="00444579" w:rsidRPr="00893D70" w:rsidTr="00893D70">
        <w:trPr>
          <w:jc w:val="center"/>
        </w:trPr>
        <w:tc>
          <w:tcPr>
            <w:tcW w:w="1548" w:type="dxa"/>
            <w:vMerge/>
          </w:tcPr>
          <w:p w:rsidR="00444579" w:rsidRPr="00893D70" w:rsidRDefault="00444579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444579" w:rsidRPr="00893D70" w:rsidRDefault="00444579" w:rsidP="00444579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Недостатки, выявленные при нормоконтроле, не исправлены (количество недостатков – не более 3)</w:t>
            </w:r>
          </w:p>
        </w:tc>
        <w:tc>
          <w:tcPr>
            <w:tcW w:w="2245" w:type="dxa"/>
          </w:tcPr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3-</w:t>
            </w:r>
          </w:p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удовлетвори</w:t>
            </w:r>
            <w:r w:rsidRPr="00893D70">
              <w:rPr>
                <w:rFonts w:ascii="Times New Roman" w:eastAsia="Times New Roman" w:hAnsi="Times New Roman"/>
                <w:lang w:eastAsia="ru-RU"/>
              </w:rPr>
              <w:softHyphen/>
              <w:t>тельно</w:t>
            </w:r>
          </w:p>
        </w:tc>
      </w:tr>
      <w:tr w:rsidR="00444579" w:rsidRPr="00893D70" w:rsidTr="00893D70">
        <w:trPr>
          <w:jc w:val="center"/>
        </w:trPr>
        <w:tc>
          <w:tcPr>
            <w:tcW w:w="1548" w:type="dxa"/>
            <w:vMerge/>
          </w:tcPr>
          <w:p w:rsidR="00444579" w:rsidRPr="00893D70" w:rsidRDefault="00444579" w:rsidP="00EE3C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78" w:type="dxa"/>
          </w:tcPr>
          <w:p w:rsidR="00444579" w:rsidRPr="00893D70" w:rsidRDefault="00444579" w:rsidP="00444579">
            <w:pPr>
              <w:tabs>
                <w:tab w:val="left" w:pos="256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hAnsi="Times New Roman"/>
              </w:rPr>
              <w:t>Недостатки, выявленные при нормоконтроле, не исправлены (количество недостатков – более 3)</w:t>
            </w:r>
          </w:p>
        </w:tc>
        <w:tc>
          <w:tcPr>
            <w:tcW w:w="2245" w:type="dxa"/>
          </w:tcPr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2-</w:t>
            </w:r>
          </w:p>
          <w:p w:rsidR="00444579" w:rsidRPr="00893D70" w:rsidRDefault="00444579" w:rsidP="0042430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93D70">
              <w:rPr>
                <w:rFonts w:ascii="Times New Roman" w:eastAsia="Times New Roman" w:hAnsi="Times New Roman"/>
                <w:lang w:eastAsia="ru-RU"/>
              </w:rPr>
              <w:t>неудовлетворительно</w:t>
            </w:r>
          </w:p>
        </w:tc>
      </w:tr>
    </w:tbl>
    <w:p w:rsidR="00F5556C" w:rsidRDefault="00F5556C" w:rsidP="00C55D4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F5556C" w:rsidRDefault="00F5556C" w:rsidP="00C55D4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F5556C" w:rsidRDefault="00F5556C" w:rsidP="00C55D4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0C5672" w:rsidRPr="00D41E8C" w:rsidRDefault="000C5672" w:rsidP="00C55D4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lastRenderedPageBreak/>
        <w:t>В основе оценки дипломного проекта (работы) лежит пятибалльная система:</w:t>
      </w:r>
    </w:p>
    <w:p w:rsidR="000C5672" w:rsidRPr="00D41E8C" w:rsidRDefault="000C5672" w:rsidP="000C5672">
      <w:pPr>
        <w:widowControl w:val="0"/>
        <w:tabs>
          <w:tab w:val="left" w:pos="1535"/>
        </w:tabs>
        <w:autoSpaceDE w:val="0"/>
        <w:autoSpaceDN w:val="0"/>
        <w:spacing w:after="0" w:line="240" w:lineRule="auto"/>
        <w:ind w:right="10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«5» (отлично):</w:t>
      </w:r>
      <w:r w:rsidRPr="00D41E8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тема дипломного проекта  (работы) актуальна,  актуальность её в работе обоснована; сформулированы цель, задачи, предмет, объект исследования, методы, используемые в работе;  содержание и структура исследования соответствуют поставленным целям и задачам  изложение текста работы отличается логичностью, смысловой завершённостью и анализом представленного материала; комплексно использованы методы исследования, адекватные поставленным задачам; итоговые выводы обоснованы, чётко сформулированы, соответствуют задачам исследования; в работе отсутствуют орфографические и пунктуационные ошибки; дипломная работа оформлена в соответствии с предъявленными требованиями; отзыв руководителя и внешняя рецензия на работу – положительные; публичная защита дипломного проекта (работы)  показала уверенное владение материалом, умение чётко, аргументированно и корректно отвечать на поставленные вопросы, отстаивать собственную точку зрения; при защите использован наглядный материал (презентация, таблицы, схемы и др.).</w:t>
      </w:r>
    </w:p>
    <w:p w:rsidR="000C5672" w:rsidRPr="00D41E8C" w:rsidRDefault="000C5672" w:rsidP="000C5672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0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«4» (хорошо):</w:t>
      </w:r>
      <w:r w:rsidRPr="00D41E8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тема дипломного проекта (работы) актуальна, имеет теоретическое обоснование; содержание работы в целом соответствует поставленной цели и задачам; изложение материала носит преимущественно описательный характер; структура работы логична; использованы методы, адекватные поставленным задачам; имеются итоговые выводы, соответствующие поставленным задачам исследования; основные требования к оформлению работы в целом соблюдены, но имеются небольшие недочёты; отзыв руководителя и внешняя рецензия на работу – положительные, содержат небольшие замечания; публичная защита дипломной работы показала достаточно уверенное владение материалом, однако допущены неточности при ответах на вопросы; ответы на вопросы недостаточно аргументированы; при защите использован наглядный материал (презентация, таблицы, схемы и др.).</w:t>
      </w:r>
    </w:p>
    <w:p w:rsidR="000C5672" w:rsidRPr="00D41E8C" w:rsidRDefault="000C5672" w:rsidP="000C5672">
      <w:pPr>
        <w:widowControl w:val="0"/>
        <w:tabs>
          <w:tab w:val="left" w:pos="1536"/>
        </w:tabs>
        <w:autoSpaceDE w:val="0"/>
        <w:autoSpaceDN w:val="0"/>
        <w:spacing w:after="0" w:line="240" w:lineRule="auto"/>
        <w:ind w:right="10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«3» (удовлетворительно):</w:t>
      </w:r>
      <w:r w:rsidRPr="00D41E8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тема дипломного проекта (работы) актуальна, но актуальность её, цель и задачи работы сформулированы нечётко; содержание не всегда согласовано с темой и (или) поставленными задачами; изложение материала носит описательный характер, большие отрывки (более двух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абзацев)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переписаны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источников;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самостоятельные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Pr="00D41E8C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либо отсутствуют, либо присутствуют только формально; нарушен ряд требований к оформлению работы; в положительных отзывах и рецензии содержатся замечания; в ходе публичной защиты работы проявились неуверенное владение материалом, неумение отстаивать свою точку зрения и отвечать на вопросы; автор затрудняется в ответах на вопросы членов ГЭК.</w:t>
      </w:r>
    </w:p>
    <w:p w:rsidR="00030439" w:rsidRPr="00D41E8C" w:rsidRDefault="000C5672" w:rsidP="00D41E8C">
      <w:pPr>
        <w:widowControl w:val="0"/>
        <w:tabs>
          <w:tab w:val="left" w:pos="0"/>
        </w:tabs>
        <w:autoSpaceDE w:val="0"/>
        <w:autoSpaceDN w:val="0"/>
        <w:spacing w:before="2" w:after="0" w:line="240" w:lineRule="auto"/>
        <w:ind w:right="10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«2» (неудовлетворительно):</w:t>
      </w:r>
      <w:r w:rsidRPr="00D41E8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актуальность исследования автором не обоснована, цель и задачи сформулированы неточно и неполно, либо их формулировки отсутствуют; содержание и тема работы плохо согласуются (не согласуются) между собой; работа носит преимущественно реферативный характер; большая часть работы списана с одного источника либо заимствована из сети Интернет; выводы не соответствуют поставленным задачам (при их наличии); нарушены правила оформления работы; отзыв и рецензия содержат много замечаний; в ходе публичной защиты работы проявилось неуверенное владение материалом, неумение формулировать собственную позицию; при выступлении допущены существенные ошибки, которые выпускник не </w:t>
      </w:r>
      <w:r w:rsidR="00D41E8C">
        <w:rPr>
          <w:rFonts w:ascii="Times New Roman" w:eastAsia="Times New Roman" w:hAnsi="Times New Roman" w:cs="Times New Roman"/>
          <w:sz w:val="24"/>
          <w:szCs w:val="24"/>
        </w:rPr>
        <w:t>может исправить самостоятельно.</w:t>
      </w:r>
    </w:p>
    <w:p w:rsidR="0065737A" w:rsidRDefault="0065737A" w:rsidP="000C5672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30439" w:rsidRPr="00D41E8C" w:rsidRDefault="006346BC" w:rsidP="000C5672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2.6</w:t>
      </w:r>
      <w:r w:rsidR="000C5672" w:rsidRPr="00D41E8C">
        <w:rPr>
          <w:rFonts w:ascii="Times New Roman" w:eastAsia="Calibri" w:hAnsi="Times New Roman" w:cs="Times New Roman"/>
          <w:b/>
          <w:bCs/>
          <w:sz w:val="24"/>
          <w:szCs w:val="24"/>
        </w:rPr>
        <w:t>. Кадровое обеспечение ГИА в ф</w:t>
      </w:r>
      <w:r w:rsidR="00203965">
        <w:rPr>
          <w:rFonts w:ascii="Times New Roman" w:eastAsia="Calibri" w:hAnsi="Times New Roman" w:cs="Times New Roman"/>
          <w:b/>
          <w:bCs/>
          <w:sz w:val="24"/>
          <w:szCs w:val="24"/>
        </w:rPr>
        <w:t>орме защиты дипломной работы</w:t>
      </w:r>
    </w:p>
    <w:p w:rsidR="00561613" w:rsidRPr="00D41E8C" w:rsidRDefault="00561613" w:rsidP="005616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Требования к квалификации педагогических кадров, обеспечивающих руководство выполнением дипломных работ: </w:t>
      </w:r>
    </w:p>
    <w:p w:rsidR="00561613" w:rsidRPr="00D41E8C" w:rsidRDefault="00561613" w:rsidP="005616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наличие высшего профессионального образования, соответствующего профилю специальности.</w:t>
      </w:r>
    </w:p>
    <w:p w:rsidR="00561613" w:rsidRPr="00D41E8C" w:rsidRDefault="00561613" w:rsidP="005616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Требование к квалификации членов государственной экзаменационной комиссий ГИА от организации (учреждения): </w:t>
      </w:r>
    </w:p>
    <w:p w:rsidR="00561613" w:rsidRPr="00D41E8C" w:rsidRDefault="00561613" w:rsidP="005616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наличие высшего профессионального образования, соответствующего профилю специальности,</w:t>
      </w:r>
    </w:p>
    <w:p w:rsidR="00561613" w:rsidRPr="00D41E8C" w:rsidRDefault="00561613" w:rsidP="005616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профессиональная занятость в сфере экономики и бухгалтерского учета.</w:t>
      </w:r>
    </w:p>
    <w:p w:rsidR="008F16BC" w:rsidRPr="00D41E8C" w:rsidRDefault="008F16BC" w:rsidP="008F16BC">
      <w:pPr>
        <w:autoSpaceDE w:val="0"/>
        <w:autoSpaceDN w:val="0"/>
        <w:adjustRightInd w:val="0"/>
        <w:spacing w:after="0" w:line="240" w:lineRule="auto"/>
        <w:ind w:firstLine="70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16BC" w:rsidRPr="00D41E8C" w:rsidRDefault="006346BC" w:rsidP="008F16BC">
      <w:pPr>
        <w:autoSpaceDE w:val="0"/>
        <w:autoSpaceDN w:val="0"/>
        <w:adjustRightInd w:val="0"/>
        <w:spacing w:after="0" w:line="240" w:lineRule="auto"/>
        <w:ind w:firstLine="706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</w:t>
      </w:r>
      <w:r w:rsidR="008F16BC"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Материально-техническое обеспечение </w:t>
      </w:r>
      <w:r w:rsidR="008F16BC" w:rsidRPr="00D41E8C">
        <w:rPr>
          <w:rFonts w:ascii="Times New Roman" w:eastAsia="Calibri" w:hAnsi="Times New Roman" w:cs="Times New Roman"/>
          <w:b/>
          <w:bCs/>
          <w:sz w:val="24"/>
          <w:szCs w:val="24"/>
        </w:rPr>
        <w:t>ГИА в ф</w:t>
      </w:r>
      <w:r w:rsidR="00203965">
        <w:rPr>
          <w:rFonts w:ascii="Times New Roman" w:eastAsia="Calibri" w:hAnsi="Times New Roman" w:cs="Times New Roman"/>
          <w:b/>
          <w:bCs/>
          <w:sz w:val="24"/>
          <w:szCs w:val="24"/>
        </w:rPr>
        <w:t>орме защиты дипломной работы</w:t>
      </w:r>
    </w:p>
    <w:p w:rsidR="008F16BC" w:rsidRPr="00D41E8C" w:rsidRDefault="008F16BC" w:rsidP="008F16BC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защиты дипломной работы  отводится специально подготовленный кабинет. </w:t>
      </w:r>
    </w:p>
    <w:p w:rsidR="008F16BC" w:rsidRPr="00D41E8C" w:rsidRDefault="008F16BC" w:rsidP="008F16BC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Оснащение кабинета:</w:t>
      </w:r>
    </w:p>
    <w:p w:rsidR="008F16BC" w:rsidRPr="00D41E8C" w:rsidRDefault="008F16BC" w:rsidP="008F16BC">
      <w:pPr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-рабочее место для членов Государственной экзаменационной комиссии; </w:t>
      </w:r>
    </w:p>
    <w:p w:rsidR="008F16BC" w:rsidRPr="00D41E8C" w:rsidRDefault="008F16BC" w:rsidP="008F16BC">
      <w:pPr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-рабочие места для выпускников;</w:t>
      </w:r>
    </w:p>
    <w:p w:rsidR="008F16BC" w:rsidRPr="00D41E8C" w:rsidRDefault="008F16BC" w:rsidP="008F16BC">
      <w:pPr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- место для выступления (защиты) выпускника;</w:t>
      </w:r>
    </w:p>
    <w:p w:rsidR="008F16BC" w:rsidRPr="00D41E8C" w:rsidRDefault="008F16BC" w:rsidP="008F16BC">
      <w:pPr>
        <w:autoSpaceDE w:val="0"/>
        <w:autoSpaceDN w:val="0"/>
        <w:adjustRightInd w:val="0"/>
        <w:spacing w:before="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-компьютер, мультимедийный проектор, экран,</w:t>
      </w:r>
    </w:p>
    <w:p w:rsidR="00203965" w:rsidRPr="006346BC" w:rsidRDefault="008F16BC" w:rsidP="006346BC">
      <w:pPr>
        <w:autoSpaceDE w:val="0"/>
        <w:autoSpaceDN w:val="0"/>
        <w:adjustRightInd w:val="0"/>
        <w:spacing w:before="10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-лицензионное программное обеспечение общего назначения.</w:t>
      </w:r>
    </w:p>
    <w:p w:rsidR="00F5556C" w:rsidRDefault="00F5556C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FA6A10" w:rsidRPr="00354CCE" w:rsidRDefault="00FA6A10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3. </w:t>
      </w:r>
      <w:r w:rsidR="008F16BC" w:rsidRPr="00B84BCF">
        <w:rPr>
          <w:rFonts w:ascii="Times New Roman" w:eastAsia="Times New Roman" w:hAnsi="Times New Roman"/>
          <w:b/>
          <w:sz w:val="24"/>
          <w:szCs w:val="24"/>
          <w:lang w:eastAsia="ru-RU"/>
        </w:rPr>
        <w:t>Условия подготовки и процедура проведения ГИА в форме д</w:t>
      </w:r>
      <w:r w:rsidR="008F16BC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емонстрационного</w:t>
      </w:r>
      <w:r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экзамен</w:t>
      </w:r>
      <w:r w:rsidR="008F16BC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а</w:t>
      </w:r>
    </w:p>
    <w:p w:rsidR="0007305C" w:rsidRDefault="008F16BC" w:rsidP="008F1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3.1. </w:t>
      </w:r>
      <w:r w:rsidR="0007305C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Формы прове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дения ДЭ</w:t>
      </w:r>
    </w:p>
    <w:p w:rsidR="00F5556C" w:rsidRPr="00F5556C" w:rsidRDefault="00F5556C" w:rsidP="00F5556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3.1.1. </w:t>
      </w:r>
      <w:bookmarkStart w:id="0" w:name="sub_10093"/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</w:t>
      </w:r>
      <w:hyperlink r:id="rId9" w:history="1">
        <w:r w:rsidRPr="00F5556C">
          <w:rPr>
            <w:rFonts w:ascii="Times New Roman" w:eastAsia="Calibri" w:hAnsi="Times New Roman" w:cs="Times New Roman"/>
            <w:sz w:val="24"/>
            <w:szCs w:val="24"/>
            <w:u w:val="single"/>
            <w:lang w:eastAsia="ru-RU"/>
          </w:rPr>
          <w:t>ФГОС</w:t>
        </w:r>
      </w:hyperlink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</w:t>
      </w:r>
      <w:bookmarkEnd w:id="0"/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556C" w:rsidRPr="00F5556C" w:rsidRDefault="00F5556C" w:rsidP="00F5556C">
      <w:pPr>
        <w:widowControl w:val="0"/>
        <w:tabs>
          <w:tab w:val="left" w:pos="0"/>
        </w:tabs>
        <w:autoSpaceDE w:val="0"/>
        <w:autoSpaceDN w:val="0"/>
        <w:spacing w:before="2" w:after="0" w:line="240" w:lineRule="auto"/>
        <w:ind w:right="105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3.1.2. Демонстрационный экзамен (далее – ДЭ)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- оценочные материалы), разрабатываемых организацией, определяемой Министерством просвещения Российской Федерации из числа подведомственных ему организаций (далее - оператор). </w:t>
      </w:r>
    </w:p>
    <w:p w:rsidR="00F5556C" w:rsidRPr="00F5556C" w:rsidRDefault="00F5556C" w:rsidP="00F5556C">
      <w:pPr>
        <w:widowControl w:val="0"/>
        <w:tabs>
          <w:tab w:val="left" w:pos="0"/>
        </w:tabs>
        <w:autoSpaceDE w:val="0"/>
        <w:autoSpaceDN w:val="0"/>
        <w:spacing w:before="2" w:after="0" w:line="240" w:lineRule="auto"/>
        <w:ind w:right="105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5556C">
        <w:rPr>
          <w:rFonts w:ascii="Times New Roman" w:eastAsia="Calibri" w:hAnsi="Times New Roman" w:cs="Times New Roman"/>
          <w:color w:val="000000"/>
          <w:sz w:val="24"/>
          <w:szCs w:val="24"/>
        </w:rPr>
        <w:t>3.1.3. Министерство просвещения Российской Федерации обеспечивает размещение разработанных комплектов оценочной документации на официальном сайте оператора в информационно-телекоммуникационной сети «Интернет» (далее - сеть «Интернет») не позднее 1 октября года, предшествующего проведению ГИА.</w:t>
      </w: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Колледжем выбраны оценочные материалы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КОД 38</w:t>
      </w:r>
      <w:r w:rsidRPr="00F555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.02.01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-1</w:t>
      </w:r>
      <w:r w:rsidRPr="00F555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-2026.</w:t>
      </w:r>
    </w:p>
    <w:p w:rsidR="00F5556C" w:rsidRPr="00F5556C" w:rsidRDefault="00F5556C" w:rsidP="00F555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5556C">
        <w:rPr>
          <w:rFonts w:ascii="Times New Roman" w:eastAsia="Calibri" w:hAnsi="Times New Roman" w:cs="Times New Roman"/>
          <w:color w:val="000000"/>
          <w:sz w:val="24"/>
          <w:szCs w:val="24"/>
        </w:rPr>
        <w:t>3.1.4.  Демонстрационный экзамен проводится в центре проведения демонстрационного экзамена (далее - центр проведения экзамена), представляющем собой площадку, оборудованную и оснащенную в соответствии с комплектом оценочной документации.</w:t>
      </w:r>
    </w:p>
    <w:p w:rsidR="00F5556C" w:rsidRPr="00F5556C" w:rsidRDefault="00F5556C" w:rsidP="00F5556C">
      <w:pPr>
        <w:widowControl w:val="0"/>
        <w:autoSpaceDE w:val="0"/>
        <w:autoSpaceDN w:val="0"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556C">
        <w:rPr>
          <w:rFonts w:ascii="Times New Roman" w:eastAsia="Calibri" w:hAnsi="Times New Roman" w:cs="Times New Roman"/>
          <w:sz w:val="24"/>
          <w:szCs w:val="24"/>
        </w:rPr>
        <w:t xml:space="preserve"> 3.1.5. Выпускники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проходят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демонстрационный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экзамен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в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ЦПДЭ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в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составе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экзаменационных</w:t>
      </w:r>
      <w:r w:rsidRPr="00F5556C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групп.</w:t>
      </w:r>
    </w:p>
    <w:p w:rsidR="00095A70" w:rsidRPr="00095A70" w:rsidRDefault="00095A70" w:rsidP="00095A70">
      <w:pPr>
        <w:widowControl w:val="0"/>
        <w:autoSpaceDE w:val="0"/>
        <w:autoSpaceDN w:val="0"/>
        <w:spacing w:after="0" w:line="240" w:lineRule="auto"/>
        <w:ind w:right="-1"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83" w:rsidRPr="00B84BCF" w:rsidRDefault="007F2F83" w:rsidP="007F2F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7F2F8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3.2. Подготовка, порядок провед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ения ДЭ</w:t>
      </w:r>
    </w:p>
    <w:p w:rsidR="005E49E0" w:rsidRDefault="005E49E0" w:rsidP="005E49E0">
      <w:pPr>
        <w:widowControl w:val="0"/>
        <w:tabs>
          <w:tab w:val="left" w:pos="9072"/>
          <w:tab w:val="left" w:pos="9214"/>
          <w:tab w:val="left" w:pos="9356"/>
        </w:tabs>
        <w:autoSpaceDE w:val="0"/>
        <w:autoSpaceDN w:val="0"/>
        <w:spacing w:after="0" w:line="240" w:lineRule="auto"/>
        <w:ind w:right="-1" w:firstLine="709"/>
        <w:rPr>
          <w:rFonts w:ascii="Times New Roman" w:eastAsia="Microsoft Sans Serif" w:hAnsi="Times New Roman" w:cs="Times New Roman"/>
          <w:spacing w:val="-61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3.2.1.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Проведение</w:t>
      </w:r>
      <w:r w:rsidRPr="005E49E0">
        <w:rPr>
          <w:rFonts w:ascii="Times New Roman" w:eastAsia="Microsoft Sans Serif" w:hAnsi="Times New Roman" w:cs="Times New Roman"/>
          <w:spacing w:val="-11"/>
          <w:sz w:val="24"/>
          <w:szCs w:val="24"/>
        </w:rPr>
        <w:t xml:space="preserve">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ДЭ</w:t>
      </w:r>
      <w:r w:rsidRPr="005E49E0">
        <w:rPr>
          <w:rFonts w:ascii="Times New Roman" w:eastAsia="Microsoft Sans Serif" w:hAnsi="Times New Roman" w:cs="Times New Roman"/>
          <w:spacing w:val="-10"/>
          <w:sz w:val="24"/>
          <w:szCs w:val="24"/>
        </w:rPr>
        <w:t xml:space="preserve">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делится</w:t>
      </w:r>
      <w:r w:rsidRPr="005E49E0">
        <w:rPr>
          <w:rFonts w:ascii="Times New Roman" w:eastAsia="Microsoft Sans Serif" w:hAnsi="Times New Roman" w:cs="Times New Roman"/>
          <w:spacing w:val="-10"/>
          <w:sz w:val="24"/>
          <w:szCs w:val="24"/>
        </w:rPr>
        <w:t xml:space="preserve">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на</w:t>
      </w:r>
      <w:r w:rsidRPr="005E49E0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Microsoft Sans Serif" w:hAnsi="Times New Roman" w:cs="Times New Roman"/>
          <w:sz w:val="24"/>
          <w:szCs w:val="24"/>
        </w:rPr>
        <w:t xml:space="preserve">несколько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дней.</w:t>
      </w:r>
      <w:r w:rsidRPr="005E49E0">
        <w:rPr>
          <w:rFonts w:ascii="Times New Roman" w:eastAsia="Microsoft Sans Serif" w:hAnsi="Times New Roman" w:cs="Times New Roman"/>
          <w:spacing w:val="-61"/>
          <w:sz w:val="24"/>
          <w:szCs w:val="24"/>
        </w:rPr>
        <w:t xml:space="preserve"> </w:t>
      </w:r>
    </w:p>
    <w:p w:rsidR="005E49E0" w:rsidRPr="005E49E0" w:rsidRDefault="005E49E0" w:rsidP="005E49E0">
      <w:pPr>
        <w:widowControl w:val="0"/>
        <w:tabs>
          <w:tab w:val="left" w:pos="9072"/>
          <w:tab w:val="left" w:pos="9214"/>
          <w:tab w:val="left" w:pos="9356"/>
        </w:tabs>
        <w:autoSpaceDE w:val="0"/>
        <w:autoSpaceDN w:val="0"/>
        <w:spacing w:after="0" w:line="240" w:lineRule="auto"/>
        <w:ind w:right="-1" w:firstLine="709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3.2.2.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Подготовительный</w:t>
      </w:r>
      <w:r w:rsidRPr="005E49E0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день</w:t>
      </w:r>
    </w:p>
    <w:p w:rsidR="00CC7795" w:rsidRPr="00CC7795" w:rsidRDefault="00CC7795" w:rsidP="00EE7070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не позднее чем за один рабочий день до даты проведения демонстрационного экзамена главным экспертом проводится проверка готовности центра проведения экзамена в присутствии членов экспертной группы, выпускников, а также технического эксперта, назначаемого организацией, на территории которой расположен центр проведения экзамена, ответственного за соблюдение установленных норм и правил охраны труда и техники безопасности;</w:t>
      </w:r>
    </w:p>
    <w:p w:rsidR="00CC7795" w:rsidRPr="00CC7795" w:rsidRDefault="00CC7795" w:rsidP="00EE7070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главным экспертом осуществляется осмотр центра проведения экзамена,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протоколах;</w:t>
      </w:r>
    </w:p>
    <w:p w:rsidR="00CC7795" w:rsidRPr="00CC7795" w:rsidRDefault="00CC7795" w:rsidP="00EE7070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</w:t>
      </w:r>
      <w:r w:rsidRPr="00CC7795">
        <w:rPr>
          <w:rFonts w:ascii="Times New Roman" w:hAnsi="Times New Roman" w:cs="Times New Roman"/>
          <w:sz w:val="24"/>
          <w:szCs w:val="24"/>
        </w:rPr>
        <w:lastRenderedPageBreak/>
        <w:t>условиями оказания первичной медицинской помощи в центре проведения экзамена. Факт ознакомления отражается главным экспертом в протоколе распределения рабочих мест;</w:t>
      </w:r>
    </w:p>
    <w:p w:rsidR="00CC7795" w:rsidRPr="00CC7795" w:rsidRDefault="00CC7795" w:rsidP="00EE7070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технический эксперт под подпись знакомит главного эксперта, членов экспертной группы, выпускников с требованиями охраны труда и безопасности производства;</w:t>
      </w:r>
    </w:p>
    <w:p w:rsidR="005E49E0" w:rsidRDefault="005E49E0" w:rsidP="00CC7795">
      <w:pPr>
        <w:widowControl w:val="0"/>
        <w:tabs>
          <w:tab w:val="left" w:pos="9356"/>
        </w:tabs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 xml:space="preserve">3.2.3. </w:t>
      </w:r>
      <w:r w:rsidR="00CC7795">
        <w:rPr>
          <w:rFonts w:ascii="Times New Roman" w:eastAsia="Microsoft Sans Serif" w:hAnsi="Times New Roman" w:cs="Times New Roman"/>
          <w:sz w:val="24"/>
          <w:szCs w:val="24"/>
        </w:rPr>
        <w:t>Порядок проведения</w:t>
      </w:r>
      <w:r w:rsidRPr="005E49E0">
        <w:rPr>
          <w:rFonts w:ascii="Times New Roman" w:eastAsia="Microsoft Sans Serif" w:hAnsi="Times New Roman" w:cs="Times New Roman"/>
          <w:spacing w:val="-12"/>
          <w:sz w:val="24"/>
          <w:szCs w:val="24"/>
        </w:rPr>
        <w:t xml:space="preserve"> </w:t>
      </w:r>
      <w:r w:rsidRPr="005E49E0">
        <w:rPr>
          <w:rFonts w:ascii="Times New Roman" w:eastAsia="Microsoft Sans Serif" w:hAnsi="Times New Roman" w:cs="Times New Roman"/>
          <w:sz w:val="24"/>
          <w:szCs w:val="24"/>
        </w:rPr>
        <w:t>ДЭ</w:t>
      </w:r>
      <w:r>
        <w:rPr>
          <w:rFonts w:ascii="Times New Roman" w:eastAsia="Microsoft Sans Serif" w:hAnsi="Times New Roman" w:cs="Times New Roman"/>
          <w:sz w:val="24"/>
          <w:szCs w:val="24"/>
        </w:rPr>
        <w:t>.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в день проведения демонстрационного экзамена в центре проведения экзамена могут присутствовать: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795">
        <w:rPr>
          <w:rFonts w:ascii="Times New Roman" w:hAnsi="Times New Roman" w:cs="Times New Roman"/>
          <w:sz w:val="24"/>
          <w:szCs w:val="24"/>
        </w:rPr>
        <w:t xml:space="preserve">должностные лица органа исполнительной власти субъекта Российской Федерации, осуществляющего управление в сфере образования (по решению указанного органа); представители оператора (по согласованию с образовательной организацией); медицинские работники (по решению организации, на территории которой располагается центр проведения демонстрационного экзамена); представители организаций-партнеров (по решению таких организаций по согласованию с образовательной организацией).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795">
        <w:rPr>
          <w:rFonts w:ascii="Times New Roman" w:hAnsi="Times New Roman" w:cs="Times New Roman"/>
          <w:sz w:val="24"/>
          <w:szCs w:val="24"/>
        </w:rPr>
        <w:t>Указанные в настоящем пункте лица присутствуют в центре проведения экзамена в день проведения демонстрационного экзамена на основании документов, удостоверяющих личность;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члены экспертной группы осуществляют оценку выполнения заданий демонстрационного экзамена самостоятельно;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главный эксперт вправе давать указания по организации и проведению демонстрационного экзамена,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возобновлять проведение демонстрационного экзамена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может делать заметки о ходе демонстрационного экзамена. Главный эксперт обязан находиться в центре проведения экзамена до окончания демонстрационного экзамена, осуществлять контроль за соблюдением лицами, привлеченными к проведению демонстрационного экзамена, выпускниками требований Порядка проведения демонстрационного экзамена;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допуск выпускников в центр проведения экзамена осуществляется главным экспертом на основании документов, удостоверяющих личность;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к демонстрационному экзамену допускаются обучающиеся, прошедшие инструктаж по охране труда и технике безопасности, а также ознакомившиеся с рабочими местами;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к оценке выполнения заданий демонстрационного экзамена допускаются члены экспертной группы, прошедшие инструктаж по охране труда и технике безопасности, а также ознакомившиеся с распределением обязанностей;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перед началом экзамена членами экспертной группы производится проверка на предмет обнаружения материалов, инструментов или оборудования, запрещенных в соответствии с инфраструктурными листами;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соответствии с планом проведения демонстрационного экзамена главный эксперт знакомит выпускников с заданиями, передает им копии заданий демонстрационного экзамена;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 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 Время начала демонстрационного экзамена фиксируется в протоколе проведения демонстрационного экзамена, составляемом главным экспертом по каждой </w:t>
      </w:r>
      <w:r w:rsidRPr="00CC7795">
        <w:rPr>
          <w:rFonts w:ascii="Times New Roman" w:hAnsi="Times New Roman" w:cs="Times New Roman"/>
          <w:sz w:val="24"/>
          <w:szCs w:val="24"/>
        </w:rPr>
        <w:lastRenderedPageBreak/>
        <w:t>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центры проведения экзамена могут быть оборудованы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явка выпускника, его рабочее место,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случае удаления из центра проведения экзамена выпускника, лица, привлеченного к проведению демонстрационного экзамена, или присутствующего в центре проведения экзамена,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главный эксперт сообщает выпускникам о течении времени выполнения задания демонстрационного экзамена каждые 60 минут, а также за 30 и 5 минут до окончания времени выполнения задания;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выпускник по собственному желанию может завершить выполнение задания досрочно, уведомив об этом главного эксперта;</w:t>
      </w:r>
    </w:p>
    <w:p w:rsidR="00CC7795" w:rsidRPr="00CC7795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экзамена; </w:t>
      </w:r>
    </w:p>
    <w:p w:rsidR="00EE3C3D" w:rsidRDefault="00CC7795" w:rsidP="00EE7070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процессе выполнения заданий участники обязаны неукоснительно соблюдать требования охраны и техники безопасности. Несоблюдение участниками норм и правил охраны и техники безопасности может привести к потере баллов в соответствии с критериями оценки. Систематическое и грубое нарушение норм безопасности может привести к временному или окончательному отстранению выпускника от выполнения экзаменационных заданий</w:t>
      </w:r>
    </w:p>
    <w:p w:rsidR="00CC7795" w:rsidRPr="00CC7795" w:rsidRDefault="00CC7795" w:rsidP="00CC7795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940BF" w:rsidRDefault="00CC7795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3.3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. </w:t>
      </w:r>
      <w:r w:rsidR="008940B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К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ритерии оценивания компетенций по результатам 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сдачи ДЭ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, </w:t>
      </w:r>
    </w:p>
    <w:p w:rsidR="00030439" w:rsidRPr="00B84BCF" w:rsidRDefault="008940BF" w:rsidP="000304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шкала</w:t>
      </w:r>
      <w:bookmarkStart w:id="1" w:name="_GoBack"/>
      <w:bookmarkEnd w:id="1"/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их оценивания</w:t>
      </w:r>
    </w:p>
    <w:p w:rsidR="009D71CE" w:rsidRPr="006658E9" w:rsidRDefault="009D71CE" w:rsidP="009D71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8E9">
        <w:rPr>
          <w:rFonts w:ascii="Times New Roman" w:eastAsia="Calibri" w:hAnsi="Times New Roman" w:cs="Times New Roman"/>
          <w:sz w:val="24"/>
          <w:szCs w:val="24"/>
        </w:rPr>
        <w:t>3.3.1. Процедура оценивания результатов выполнения заданий демонстрационного экзамена базового уровня осуществляется членами экспертной группы по 100- балльной системе в соответствии с требованиями комплекта оценочной документации.</w:t>
      </w:r>
    </w:p>
    <w:p w:rsidR="009D71CE" w:rsidRPr="006658E9" w:rsidRDefault="009D71CE" w:rsidP="009D71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8E9">
        <w:rPr>
          <w:rFonts w:ascii="Times New Roman" w:eastAsia="Calibri" w:hAnsi="Times New Roman" w:cs="Times New Roman"/>
          <w:sz w:val="24"/>
          <w:szCs w:val="24"/>
        </w:rPr>
        <w:t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</w:t>
      </w:r>
    </w:p>
    <w:p w:rsidR="009D71CE" w:rsidRPr="006658E9" w:rsidRDefault="009D71CE" w:rsidP="009D71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8E9">
        <w:rPr>
          <w:rFonts w:ascii="Times New Roman" w:eastAsia="Calibri" w:hAnsi="Times New Roman" w:cs="Times New Roman"/>
          <w:sz w:val="24"/>
          <w:szCs w:val="24"/>
        </w:rPr>
        <w:t>При выставлении баллов присутствует член ГЭК, не входящий в экспертную группу, присутствие других лиц запрещено.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</w:t>
      </w:r>
    </w:p>
    <w:p w:rsidR="009D71CE" w:rsidRPr="006658E9" w:rsidRDefault="009D71CE" w:rsidP="009D71CE">
      <w:pPr>
        <w:widowControl w:val="0"/>
        <w:autoSpaceDE w:val="0"/>
        <w:autoSpaceDN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Максимальное количество баллов, которое возможно получить за выполнение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задания демонстрационн</w:t>
      </w:r>
      <w:r w:rsidR="0095312C">
        <w:rPr>
          <w:rFonts w:ascii="Times New Roman" w:eastAsia="Times New Roman" w:hAnsi="Times New Roman" w:cs="Times New Roman"/>
          <w:sz w:val="24"/>
          <w:szCs w:val="24"/>
        </w:rPr>
        <w:t>ого экзамена, принимается за 75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%. </w:t>
      </w:r>
    </w:p>
    <w:p w:rsidR="009D71CE" w:rsidRDefault="009D71CE" w:rsidP="0095312C">
      <w:pPr>
        <w:widowControl w:val="0"/>
        <w:autoSpaceDE w:val="0"/>
        <w:autoSpaceDN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Перевод результатов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балльной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шкалы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пятибалльную</w:t>
      </w:r>
      <w:r w:rsidR="0095312C">
        <w:rPr>
          <w:rFonts w:ascii="Times New Roman" w:eastAsia="Times New Roman" w:hAnsi="Times New Roman" w:cs="Times New Roman"/>
          <w:sz w:val="24"/>
          <w:szCs w:val="24"/>
        </w:rPr>
        <w:t xml:space="preserve"> оценочную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отражен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таблице. </w:t>
      </w:r>
    </w:p>
    <w:p w:rsidR="00F5556C" w:rsidRDefault="00F5556C" w:rsidP="009D71CE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5556C" w:rsidRDefault="00F5556C" w:rsidP="009D71CE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D71CE" w:rsidRDefault="009D71CE" w:rsidP="009D71CE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Таблица</w:t>
      </w:r>
      <w:r w:rsidRPr="006658E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tbl>
      <w:tblPr>
        <w:tblStyle w:val="TableNormal141"/>
        <w:tblW w:w="99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2"/>
        <w:gridCol w:w="1419"/>
        <w:gridCol w:w="1560"/>
        <w:gridCol w:w="1418"/>
        <w:gridCol w:w="1386"/>
      </w:tblGrid>
      <w:tr w:rsidR="0095312C" w:rsidRPr="0095312C" w:rsidTr="0095312C">
        <w:trPr>
          <w:trHeight w:val="414"/>
          <w:jc w:val="center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left="47" w:right="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  <w:r w:rsidRPr="0095312C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95312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демонстрационного</w:t>
            </w:r>
            <w:r w:rsidRPr="0095312C">
              <w:rPr>
                <w:rFonts w:ascii="Times New Roman" w:hAnsi="Times New Roman"/>
                <w:b/>
                <w:spacing w:val="-57"/>
                <w:sz w:val="24"/>
                <w:szCs w:val="24"/>
              </w:rPr>
              <w:t xml:space="preserve">       </w:t>
            </w: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экзамена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left="123" w:right="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left="123" w:right="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left="120"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left="86" w:right="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95312C" w:rsidRPr="0095312C" w:rsidTr="0095312C">
        <w:trPr>
          <w:trHeight w:val="1129"/>
          <w:jc w:val="center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312C" w:rsidRPr="0095312C" w:rsidRDefault="0095312C" w:rsidP="0095312C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312C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баллов,</w:t>
            </w:r>
          </w:p>
          <w:p w:rsidR="0095312C" w:rsidRPr="0095312C" w:rsidRDefault="0095312C" w:rsidP="0095312C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312C">
              <w:rPr>
                <w:rFonts w:ascii="Times New Roman" w:hAnsi="Times New Roman"/>
                <w:sz w:val="24"/>
                <w:szCs w:val="24"/>
                <w:lang w:val="ru-RU"/>
              </w:rPr>
              <w:t>полученных при сдаче ДЭ</w:t>
            </w:r>
          </w:p>
          <w:p w:rsidR="0095312C" w:rsidRPr="00ED1B8D" w:rsidRDefault="0095312C" w:rsidP="0095312C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D1B8D">
              <w:rPr>
                <w:rFonts w:ascii="Times New Roman" w:hAnsi="Times New Roman"/>
                <w:sz w:val="24"/>
                <w:szCs w:val="24"/>
                <w:lang w:val="ru-RU"/>
              </w:rPr>
              <w:t>профильного уровня</w:t>
            </w:r>
          </w:p>
          <w:p w:rsidR="0095312C" w:rsidRPr="0095312C" w:rsidRDefault="0095312C" w:rsidP="0095312C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(максимальный балл 75)</w:t>
            </w:r>
          </w:p>
          <w:p w:rsidR="0095312C" w:rsidRPr="0095312C" w:rsidRDefault="0095312C" w:rsidP="0095312C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312C" w:rsidRPr="0095312C" w:rsidRDefault="0095312C" w:rsidP="0095312C">
            <w:pPr>
              <w:ind w:left="123" w:right="1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0 – 37,4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312C" w:rsidRPr="0095312C" w:rsidRDefault="0095312C" w:rsidP="0095312C">
            <w:pPr>
              <w:ind w:left="1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37,5 – 48,6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312C" w:rsidRPr="0095312C" w:rsidRDefault="0095312C" w:rsidP="0095312C">
            <w:pPr>
              <w:ind w:left="1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48,7 – 67,4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312C" w:rsidRPr="0095312C" w:rsidRDefault="0095312C" w:rsidP="0095312C">
            <w:pPr>
              <w:ind w:left="120" w:right="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67,5 - 75</w:t>
            </w:r>
          </w:p>
        </w:tc>
      </w:tr>
    </w:tbl>
    <w:p w:rsidR="0095312C" w:rsidRPr="006658E9" w:rsidRDefault="0095312C" w:rsidP="009D71CE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D71CE" w:rsidRPr="006658E9" w:rsidRDefault="009D71CE" w:rsidP="009D71C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3.3.2. Результаты демонстрационного экзамена объявляются после оформления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 установленном порядке протокола демонстрационного экзамена и протокола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заседания</w:t>
      </w:r>
      <w:r w:rsidRPr="006658E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ГЭК, 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утвержденной  </w:t>
      </w:r>
      <w:r w:rsidRPr="006658E9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шкалой осуществляется перевод баллов демонстрационного экзамена в оценку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(«отлично», «хорошо»,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«удовлетворительно», «неудовлетворительно»). </w:t>
      </w:r>
      <w:r w:rsidRPr="006658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9D71CE" w:rsidRPr="006658E9" w:rsidRDefault="009D71CE" w:rsidP="009D71C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658E9">
        <w:rPr>
          <w:rFonts w:ascii="Times New Roman" w:eastAsia="Times New Roman" w:hAnsi="Times New Roman" w:cs="Times New Roman"/>
          <w:sz w:val="24"/>
          <w:szCs w:val="24"/>
          <w:lang w:eastAsia="ar-SA"/>
        </w:rPr>
        <w:t>3.3.3. Статус победителя, призера чемпионатов профессионального мастерства,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 экзамену в рамках проведения ГИА по данной образовательной программе среднего профессионального образования.</w:t>
      </w:r>
    </w:p>
    <w:p w:rsidR="009D71CE" w:rsidRPr="006658E9" w:rsidRDefault="009D71CE" w:rsidP="009D71CE">
      <w:pPr>
        <w:widowControl w:val="0"/>
        <w:autoSpaceDE w:val="0"/>
        <w:autoSpaceDN w:val="0"/>
        <w:spacing w:after="0" w:line="240" w:lineRule="auto"/>
        <w:ind w:right="-1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3.3.4. В случае досрочного завершения ГИА выпускником по независящим от него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причинам</w:t>
      </w:r>
      <w:r w:rsidRPr="006658E9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6658E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ГИА</w:t>
      </w:r>
      <w:r w:rsidRPr="006658E9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оцениваются</w:t>
      </w:r>
      <w:r w:rsidRPr="006658E9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58E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фактически</w:t>
      </w:r>
      <w:r w:rsidRPr="006658E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выполненной</w:t>
      </w:r>
      <w:r w:rsidRPr="006658E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работе,</w:t>
      </w:r>
      <w:r w:rsidRPr="006658E9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658E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по  </w:t>
      </w:r>
      <w:r w:rsidRPr="006658E9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выпускника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ГЭК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аннулировании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ГИА,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выпускник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признается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ГЭК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прошедшим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ГИА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уважительной</w:t>
      </w:r>
      <w:r w:rsidRPr="006658E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причине.</w:t>
      </w:r>
    </w:p>
    <w:p w:rsidR="00862E63" w:rsidRPr="00B84BCF" w:rsidRDefault="00862E63" w:rsidP="00EE3C3D">
      <w:pPr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3C3D" w:rsidRPr="00B84BCF" w:rsidRDefault="00CC7795" w:rsidP="00CC7795">
      <w:pPr>
        <w:autoSpaceDE w:val="0"/>
        <w:autoSpaceDN w:val="0"/>
        <w:adjustRightInd w:val="0"/>
        <w:spacing w:before="1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E87F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езультаты ГИА</w:t>
      </w:r>
    </w:p>
    <w:p w:rsidR="00CC7795" w:rsidRPr="00CC7795" w:rsidRDefault="00B15E90" w:rsidP="00CC7795">
      <w:pPr>
        <w:widowControl w:val="0"/>
        <w:tabs>
          <w:tab w:val="left" w:pos="9356"/>
        </w:tabs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ГИА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защиты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дипломной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оценками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"отлично",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"хорошо",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"удовлетворительно",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"неудовлетворительно"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объявляются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тот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же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оформления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установленном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протоколов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заседаний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="00CC7795" w:rsidRPr="00CC77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экзаменационных</w:t>
      </w:r>
      <w:r w:rsidR="00CC7795" w:rsidRPr="00CC77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комиссий.</w:t>
      </w:r>
    </w:p>
    <w:p w:rsidR="00862E63" w:rsidRPr="00862E63" w:rsidRDefault="00B15E90" w:rsidP="00862E63">
      <w:pPr>
        <w:spacing w:after="0" w:line="240" w:lineRule="auto"/>
        <w:ind w:right="1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sub_1068"/>
      <w:r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Диплом с отличием выдается при выполнении следующих условий:</w:t>
      </w:r>
    </w:p>
    <w:p w:rsidR="00862E63" w:rsidRPr="00862E63" w:rsidRDefault="00862E63" w:rsidP="00862E63">
      <w:pPr>
        <w:numPr>
          <w:ilvl w:val="0"/>
          <w:numId w:val="128"/>
        </w:numPr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>все указанные в приложении к диплому оценки по учебным предметам, курсам, дисциплинам (модулям), практикам, оценки за курсовые работы (проекты), за исключением оценок «зачтено», являются оценками «отлично» и «хорошо»;</w:t>
      </w:r>
    </w:p>
    <w:p w:rsidR="00862E63" w:rsidRPr="00862E63" w:rsidRDefault="00862E63" w:rsidP="00862E63">
      <w:pPr>
        <w:numPr>
          <w:ilvl w:val="0"/>
          <w:numId w:val="128"/>
        </w:numPr>
        <w:spacing w:after="0" w:line="240" w:lineRule="auto"/>
        <w:ind w:right="1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 xml:space="preserve">все оценки по результатам государственной итоговой аттестации являются оценками «отлично»; </w:t>
      </w:r>
    </w:p>
    <w:p w:rsidR="00862E63" w:rsidRPr="00862E63" w:rsidRDefault="00862E63" w:rsidP="00862E63">
      <w:pPr>
        <w:numPr>
          <w:ilvl w:val="0"/>
          <w:numId w:val="128"/>
        </w:numPr>
        <w:spacing w:after="0" w:line="240" w:lineRule="auto"/>
        <w:ind w:right="1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>количество указанных в приложении к диплому оценок «отлично», включая оценки по результатам государственной итоговой аттестации, составляет не менее 75% от общего количества оценок, указанных в приложении, за исключением оценок «зачтено».</w:t>
      </w:r>
    </w:p>
    <w:p w:rsidR="00862E63" w:rsidRPr="00862E63" w:rsidRDefault="009527C1" w:rsidP="00862E6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Выпускникам, не прошедшим ГИА по уважительной причине, в том числе не явившимся по уважительной причине для прохождения одного из аттестационных испытаний, предусмотренных формой ГИА (далее - выпускники, не прошедшие ГИА по уважительной причине), предоставляется возможность пройти ГИА, в том числе не пройденное аттестационное испытание (при его наличии), без отчисления из образовательной организации.</w:t>
      </w:r>
    </w:p>
    <w:p w:rsidR="00862E63" w:rsidRPr="00862E63" w:rsidRDefault="009527C1" w:rsidP="00862E6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4.4.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 и выпускники, получившие на ГИА неудовлетворительные результаты, могут быть допущены Колледжа  для повторного участия в ГИА не более двух раз.</w:t>
      </w:r>
    </w:p>
    <w:p w:rsidR="00862E63" w:rsidRPr="00862E63" w:rsidRDefault="009527C1" w:rsidP="00862E6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3" w:name="sub_1070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4.5.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Выпускники, не прошедшие ГИА по неуважительной причине, и выпускники, получившие на ГИА неудовлетворительные результаты, отчисляются из Колледжа и проходят ГИА не ранее чем через шесть месяцев после прохождения ГИА впервые.</w:t>
      </w:r>
    </w:p>
    <w:bookmarkEnd w:id="3"/>
    <w:p w:rsidR="0095312C" w:rsidRPr="00F5556C" w:rsidRDefault="009527C1" w:rsidP="00F5556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4.6.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Колледже на период времени, установленный Колледжем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</w:p>
    <w:p w:rsidR="0095312C" w:rsidRDefault="0095312C" w:rsidP="00182A0A">
      <w:pPr>
        <w:autoSpaceDE w:val="0"/>
        <w:autoSpaceDN w:val="0"/>
        <w:adjustRightInd w:val="0"/>
        <w:spacing w:before="1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182A0A" w:rsidRDefault="0016400A" w:rsidP="00182A0A">
      <w:pPr>
        <w:autoSpaceDE w:val="0"/>
        <w:autoSpaceDN w:val="0"/>
        <w:adjustRightInd w:val="0"/>
        <w:spacing w:before="1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EE3C3D" w:rsidRPr="00B84B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работы ГЭК</w:t>
      </w:r>
    </w:p>
    <w:p w:rsidR="00182A0A" w:rsidRDefault="0016400A" w:rsidP="00182A0A">
      <w:pPr>
        <w:pStyle w:val="a7"/>
        <w:tabs>
          <w:tab w:val="left" w:pos="9355"/>
        </w:tabs>
        <w:ind w:left="0" w:right="-143" w:firstLine="709"/>
      </w:pPr>
      <w:r>
        <w:rPr>
          <w:sz w:val="24"/>
          <w:szCs w:val="24"/>
        </w:rPr>
        <w:t>5</w:t>
      </w:r>
      <w:r w:rsidR="00182A0A">
        <w:rPr>
          <w:sz w:val="24"/>
          <w:szCs w:val="24"/>
        </w:rPr>
        <w:t xml:space="preserve">.1. </w:t>
      </w:r>
      <w:r w:rsidR="00182A0A" w:rsidRPr="00182A0A">
        <w:rPr>
          <w:sz w:val="24"/>
          <w:szCs w:val="24"/>
        </w:rPr>
        <w:t>В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целях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определения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соответствия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результатов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освоения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выпускниками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имеющих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государственную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аккредитацию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образовательных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программ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среднего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профессионального</w:t>
      </w:r>
      <w:r w:rsidR="00182A0A" w:rsidRPr="00182A0A">
        <w:rPr>
          <w:spacing w:val="6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образования</w:t>
      </w:r>
      <w:r w:rsidR="00182A0A" w:rsidRPr="00182A0A">
        <w:rPr>
          <w:spacing w:val="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соответствующим  требованиям  ФГОС</w:t>
      </w:r>
      <w:r w:rsidR="00182A0A" w:rsidRPr="00182A0A">
        <w:rPr>
          <w:spacing w:val="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СПО</w:t>
      </w:r>
      <w:r w:rsidR="00182A0A">
        <w:rPr>
          <w:sz w:val="24"/>
          <w:szCs w:val="24"/>
        </w:rPr>
        <w:t xml:space="preserve">, </w:t>
      </w:r>
      <w:r w:rsidR="00182A0A" w:rsidRPr="00182A0A">
        <w:rPr>
          <w:sz w:val="24"/>
          <w:szCs w:val="24"/>
        </w:rPr>
        <w:t xml:space="preserve"> ГИА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проводится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государственными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экзаменационными комиссиями (далее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-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ГЭК), создаваемыми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образовательной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организацией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по каждой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укрупненной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группе профессий, специальностей среднего профессионального образования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либо по усмотрению образовательной организации по отдельным профессиям и</w:t>
      </w:r>
      <w:r w:rsidR="00182A0A" w:rsidRPr="00182A0A">
        <w:rPr>
          <w:spacing w:val="-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специальностям</w:t>
      </w:r>
      <w:r w:rsidR="00182A0A" w:rsidRPr="00182A0A">
        <w:rPr>
          <w:spacing w:val="2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среднего</w:t>
      </w:r>
      <w:r w:rsidR="00182A0A" w:rsidRPr="00182A0A">
        <w:rPr>
          <w:spacing w:val="-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профессионального</w:t>
      </w:r>
      <w:r w:rsidR="00182A0A" w:rsidRPr="00182A0A">
        <w:rPr>
          <w:spacing w:val="-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образования</w:t>
      </w:r>
      <w:r w:rsidR="00182A0A" w:rsidRPr="00182A0A">
        <w:t>.</w:t>
      </w:r>
    </w:p>
    <w:p w:rsidR="001E310F" w:rsidRPr="001E310F" w:rsidRDefault="0016400A" w:rsidP="006C4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</w:t>
      </w:r>
      <w:r w:rsidR="001E310F" w:rsidRPr="001E310F">
        <w:rPr>
          <w:rFonts w:ascii="Times New Roman" w:hAnsi="Times New Roman" w:cs="Times New Roman"/>
          <w:sz w:val="24"/>
          <w:szCs w:val="24"/>
        </w:rPr>
        <w:t>Состав ГЭК утверждается приказом директора Колледжа и действует в течение одного календарного года. В состав ГЭК входят председатель ГЭК, заместитель председателя ГЭК,  члены ГЭК, секретарь ГЭК</w:t>
      </w:r>
    </w:p>
    <w:p w:rsidR="001E310F" w:rsidRDefault="0016400A" w:rsidP="006C4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E310F">
        <w:rPr>
          <w:rFonts w:ascii="Times New Roman" w:hAnsi="Times New Roman" w:cs="Times New Roman"/>
          <w:sz w:val="24"/>
          <w:szCs w:val="24"/>
        </w:rPr>
        <w:t xml:space="preserve">.3. </w:t>
      </w:r>
      <w:r w:rsidR="006C4572" w:rsidRPr="006C4572">
        <w:rPr>
          <w:rFonts w:ascii="Times New Roman" w:hAnsi="Times New Roman" w:cs="Times New Roman"/>
          <w:sz w:val="24"/>
          <w:szCs w:val="24"/>
        </w:rPr>
        <w:t>ГЭК возглавляет председатель, который организует и контролирует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деятельность комиссии, обеспечивает единство требований, предъявляемых к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выпускникам. Председатель ГЭК утверждается не позднее 20 декабря текущего года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 xml:space="preserve">на следующий календарный год (с 1 января по 31 декабря) </w:t>
      </w:r>
      <w:r w:rsidR="009D71CE">
        <w:rPr>
          <w:rFonts w:ascii="Times New Roman" w:hAnsi="Times New Roman" w:cs="Times New Roman"/>
          <w:sz w:val="24"/>
          <w:szCs w:val="24"/>
        </w:rPr>
        <w:t>Министерством образования и науки Смоленской области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по представлению</w:t>
      </w:r>
      <w:r w:rsidR="006C4572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 </w:t>
      </w:r>
      <w:r w:rsidR="006C4572" w:rsidRPr="006C4572">
        <w:rPr>
          <w:rFonts w:ascii="Times New Roman" w:hAnsi="Times New Roman" w:cs="Times New Roman"/>
          <w:sz w:val="24"/>
          <w:szCs w:val="24"/>
        </w:rPr>
        <w:t>Председателем ГЭК образовательной организации утверждается лицо, не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работающее в образовательной организации, из числа:</w:t>
      </w:r>
    </w:p>
    <w:p w:rsidR="001E310F" w:rsidRPr="001E310F" w:rsidRDefault="006C4572" w:rsidP="00EE7070">
      <w:pPr>
        <w:pStyle w:val="ab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310F">
        <w:rPr>
          <w:rFonts w:ascii="Times New Roman" w:hAnsi="Times New Roman"/>
          <w:sz w:val="24"/>
          <w:szCs w:val="24"/>
        </w:rPr>
        <w:t xml:space="preserve">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выпускники; </w:t>
      </w:r>
    </w:p>
    <w:p w:rsidR="006C4572" w:rsidRPr="001E310F" w:rsidRDefault="006C4572" w:rsidP="00EE7070">
      <w:pPr>
        <w:pStyle w:val="ab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310F">
        <w:rPr>
          <w:rFonts w:ascii="Times New Roman" w:hAnsi="Times New Roman"/>
          <w:sz w:val="24"/>
          <w:szCs w:val="24"/>
        </w:rPr>
        <w:t>представителей работодателей или их объединений, организаций-партнеров,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выпускники.</w:t>
      </w:r>
    </w:p>
    <w:p w:rsidR="001E310F" w:rsidRPr="001E310F" w:rsidRDefault="006C4572" w:rsidP="001E31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4572">
        <w:rPr>
          <w:rFonts w:ascii="Times New Roman" w:hAnsi="Times New Roman" w:cs="Times New Roman"/>
          <w:sz w:val="24"/>
          <w:szCs w:val="24"/>
        </w:rPr>
        <w:t>Руководитель образовательной организации является заместителем</w:t>
      </w:r>
      <w:r w:rsidR="001E310F">
        <w:rPr>
          <w:rFonts w:ascii="Times New Roman" w:hAnsi="Times New Roman" w:cs="Times New Roman"/>
          <w:sz w:val="24"/>
          <w:szCs w:val="24"/>
        </w:rPr>
        <w:t xml:space="preserve"> </w:t>
      </w:r>
      <w:r w:rsidRPr="006C4572">
        <w:rPr>
          <w:rFonts w:ascii="Times New Roman" w:hAnsi="Times New Roman" w:cs="Times New Roman"/>
          <w:sz w:val="24"/>
          <w:szCs w:val="24"/>
        </w:rPr>
        <w:t>председателя ГЭК. В случае создания в образовательной организации нескольких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E310F" w:rsidRPr="001E310F">
        <w:rPr>
          <w:rFonts w:ascii="Times New Roman" w:hAnsi="Times New Roman" w:cs="Times New Roman"/>
          <w:sz w:val="24"/>
          <w:szCs w:val="24"/>
        </w:rPr>
        <w:t>ГЭК назначается несколько заместителей председателя ГЭК из числа заместителей</w:t>
      </w:r>
      <w:r w:rsidR="001E310F">
        <w:rPr>
          <w:rFonts w:ascii="Times New Roman" w:hAnsi="Times New Roman" w:cs="Times New Roman"/>
          <w:sz w:val="24"/>
          <w:szCs w:val="24"/>
        </w:rPr>
        <w:t xml:space="preserve"> </w:t>
      </w:r>
      <w:r w:rsidR="001E310F" w:rsidRPr="001E310F">
        <w:rPr>
          <w:rFonts w:ascii="Times New Roman" w:hAnsi="Times New Roman" w:cs="Times New Roman"/>
          <w:sz w:val="24"/>
          <w:szCs w:val="24"/>
        </w:rPr>
        <w:t>руководителя образовательной организации или педагогических работников</w:t>
      </w:r>
      <w:r w:rsidR="001E310F">
        <w:rPr>
          <w:rFonts w:ascii="Times New Roman" w:hAnsi="Times New Roman" w:cs="Times New Roman"/>
          <w:sz w:val="24"/>
          <w:szCs w:val="24"/>
        </w:rPr>
        <w:t>.</w:t>
      </w:r>
    </w:p>
    <w:p w:rsidR="00182A0A" w:rsidRDefault="0016400A" w:rsidP="001E31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1E3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</w:t>
      </w:r>
      <w:r w:rsidR="00182A0A" w:rsidRPr="006C45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составе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ГЭК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создается</w:t>
      </w:r>
      <w:r w:rsid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экспертная</w:t>
      </w:r>
      <w:r w:rsidR="00182A0A" w:rsidRPr="006C457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="006C4572" w:rsidRPr="006C4572">
        <w:rPr>
          <w:rFonts w:ascii="Times New Roman" w:eastAsia="Times New Roman" w:hAnsi="Times New Roman" w:cs="Times New Roman"/>
          <w:sz w:val="24"/>
          <w:szCs w:val="24"/>
        </w:rPr>
        <w:t>.</w:t>
      </w:r>
      <w:r w:rsidR="006C4572" w:rsidRPr="006C4572">
        <w:rPr>
          <w:rFonts w:ascii="Times New Roman" w:hAnsi="Times New Roman" w:cs="Times New Roman"/>
          <w:sz w:val="24"/>
          <w:szCs w:val="24"/>
        </w:rPr>
        <w:t xml:space="preserve"> Экспертная группа создается по каждой профессии, специальности среднего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профессионального образования или виду деятельности, по которому проводится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демонстрационный экзамен. Экспертную группу возглавляет главный эксперт</w:t>
      </w:r>
      <w:r w:rsidR="006C4572">
        <w:rPr>
          <w:rFonts w:ascii="Times New Roman" w:hAnsi="Times New Roman" w:cs="Times New Roman"/>
          <w:sz w:val="24"/>
          <w:szCs w:val="24"/>
        </w:rPr>
        <w:t xml:space="preserve">, </w:t>
      </w:r>
      <w:r w:rsidR="006C4572" w:rsidRPr="006C4572">
        <w:rPr>
          <w:rFonts w:ascii="Times New Roman" w:hAnsi="Times New Roman" w:cs="Times New Roman"/>
          <w:sz w:val="24"/>
          <w:szCs w:val="24"/>
        </w:rPr>
        <w:t>назначаемый из числа экспертов, включенных в состав ГЭК</w:t>
      </w:r>
      <w:r w:rsidR="006C4572">
        <w:rPr>
          <w:rFonts w:ascii="Times New Roman" w:hAnsi="Times New Roman" w:cs="Times New Roman"/>
          <w:sz w:val="24"/>
          <w:szCs w:val="24"/>
        </w:rPr>
        <w:t xml:space="preserve">. </w:t>
      </w:r>
      <w:r w:rsidR="006C4572" w:rsidRPr="006C4572">
        <w:rPr>
          <w:rFonts w:ascii="Times New Roman" w:hAnsi="Times New Roman" w:cs="Times New Roman"/>
          <w:sz w:val="24"/>
          <w:szCs w:val="24"/>
        </w:rPr>
        <w:t>Главный эксперт организует и контролирует деятельность возглавляемой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экспертной группы, обеспечивает соблюдение всех требований к проведению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демонстрационного экзамена и не участвует в оценивании результатов ГИА.</w:t>
      </w:r>
    </w:p>
    <w:p w:rsidR="000A37F0" w:rsidRPr="000A37F0" w:rsidRDefault="0016400A" w:rsidP="000A37F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E31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r w:rsidR="000A37F0" w:rsidRPr="000A37F0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</w:t>
      </w:r>
    </w:p>
    <w:p w:rsidR="006C4572" w:rsidRDefault="00030439" w:rsidP="000A37F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решения государственной </w:t>
      </w:r>
      <w:r w:rsidRPr="00182A0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экзаменационной</w:t>
      </w: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оформляются протоколами</w:t>
      </w:r>
      <w:r w:rsidR="006C45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30439" w:rsidRPr="000A37F0" w:rsidRDefault="00030439" w:rsidP="000A37F0">
      <w:pPr>
        <w:tabs>
          <w:tab w:val="num" w:pos="-142"/>
          <w:tab w:val="left" w:pos="851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экзаменационная комиссия  по завершению работы оформляет аналитические документы </w:t>
      </w:r>
      <w:r w:rsidRPr="0016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6).</w:t>
      </w:r>
      <w:r w:rsidR="000A37F0" w:rsidRPr="000A37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Ежегодный отчет о работе ГЭК обсуждается на педагогическом совете Колледжа.</w:t>
      </w:r>
    </w:p>
    <w:p w:rsidR="001E310F" w:rsidRDefault="0016400A" w:rsidP="001E310F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5</w:t>
      </w:r>
      <w:r w:rsidR="001E310F">
        <w:rPr>
          <w:color w:val="auto"/>
        </w:rPr>
        <w:t xml:space="preserve">.6.  На заседания ГЭК должны быть предоставлены следующие документы: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>- утвержденная программа ГИА  соответствующей специальности/профессии;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lastRenderedPageBreak/>
        <w:t xml:space="preserve">- копия приказа директора Колледжа о допуске студентов к государственной итоговой аттестации;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 xml:space="preserve">- копия приказа директора Колледжа о допуске студентов к защите дипломной работы (проекта);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 xml:space="preserve">- копия приказа директора колледжа о составе ГЭК;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 xml:space="preserve">- сведения об успеваемости выпускников;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 xml:space="preserve">- зачетные книжки выпускников; </w:t>
      </w:r>
    </w:p>
    <w:p w:rsidR="001E310F" w:rsidRDefault="001E310F" w:rsidP="001E310F">
      <w:pPr>
        <w:pStyle w:val="Default"/>
        <w:ind w:firstLine="851"/>
        <w:jc w:val="both"/>
        <w:rPr>
          <w:color w:val="auto"/>
        </w:rPr>
      </w:pPr>
      <w:r>
        <w:rPr>
          <w:color w:val="auto"/>
        </w:rPr>
        <w:t xml:space="preserve">- книга протоколов заседаний ГЭК; </w:t>
      </w:r>
    </w:p>
    <w:p w:rsidR="001E310F" w:rsidRDefault="001E310F" w:rsidP="001E310F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</w:rPr>
        <w:t>- дипломные работы (дипломные проекта) выпускников с отзывом руководителя и рецензией.</w:t>
      </w:r>
      <w:r>
        <w:rPr>
          <w:color w:val="auto"/>
          <w:sz w:val="28"/>
          <w:szCs w:val="28"/>
        </w:rPr>
        <w:t xml:space="preserve"> </w:t>
      </w:r>
    </w:p>
    <w:p w:rsidR="00030439" w:rsidRPr="00182A0A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D0403" w:rsidRPr="004D0403" w:rsidRDefault="0016400A" w:rsidP="004D0403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" w:name="sub_60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4D0403" w:rsidRPr="004D04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Порядок подачи и рассмотрения апелляций</w:t>
      </w:r>
      <w:bookmarkEnd w:id="4"/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5" w:name="sub_1071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.1.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6" w:name="sub_1072"/>
      <w:bookmarkEnd w:id="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.2. 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</w:t>
      </w:r>
    </w:p>
    <w:bookmarkEnd w:id="6"/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Апелляция о нарушении порядка подается непосредственно в день проведения ГИА, в том числе до выхода из центра проведения экзамена.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Апелляция о несогласии с результатами ГИА подается не позднее следующего рабочего дня после объявления результатов ГИА.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7" w:name="sub_1073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.3.  Апелляция рассматривается апелляционной комиссией не позднее трех рабочих дней с момента ее поступления.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8" w:name="sub_1074"/>
      <w:bookmarkEnd w:id="7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Состав апелляционной комиссии утверждается Колледжем одновременно с утверждением состава ГЭК.</w:t>
      </w:r>
    </w:p>
    <w:bookmarkEnd w:id="8"/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Колледжа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9" w:name="sub_107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.5. Апелляция рассматривается на заседании апелляционной комиссии с участием не менее двух третей ее состава.</w:t>
      </w:r>
    </w:p>
    <w:bookmarkEnd w:id="9"/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Выпускник, подавший апелляцию, имеет право присутствовать при рассмотрении апелляции.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С несовершеннолетним выпускником имеет право присутствовать один из родителей (законных представителей).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Указанные лица должны при себе иметь документы, удостоверяющие личность.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0" w:name="sub_1076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.6.  Рассмотрение апелляции не является пересдачей ГИА.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1" w:name="sub_1077"/>
      <w:bookmarkEnd w:id="10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.7. 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bookmarkEnd w:id="11"/>
    <w:p w:rsidR="004D0403" w:rsidRPr="004D0403" w:rsidRDefault="004D0403" w:rsidP="00EE7070">
      <w:pPr>
        <w:numPr>
          <w:ilvl w:val="0"/>
          <w:numId w:val="7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4D0403" w:rsidRPr="004D0403" w:rsidRDefault="004D0403" w:rsidP="00EE7070">
      <w:pPr>
        <w:numPr>
          <w:ilvl w:val="0"/>
          <w:numId w:val="73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Колледжем без отчисления такого выпускника из образовательной организации в срок не более четырёх месяцев после подачи апелляции.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2" w:name="sub_1078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.8. 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</w:t>
      </w:r>
    </w:p>
    <w:bookmarkEnd w:id="12"/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3" w:name="sub_1079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.9.  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4" w:name="sub_1080"/>
      <w:bookmarkEnd w:id="13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.10. 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bookmarkEnd w:id="14"/>
    <w:p w:rsidR="004D0403" w:rsidRPr="004D0403" w:rsidRDefault="004D0403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5" w:name="sub_1081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.11. Решение апелляционной комиссии является окончательным и пересмотру не подлежит.</w:t>
      </w:r>
    </w:p>
    <w:p w:rsidR="004D0403" w:rsidRPr="004D0403" w:rsidRDefault="0016400A" w:rsidP="004D04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6" w:name="sub_1082"/>
      <w:bookmarkEnd w:id="1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.12.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Колледжа</w:t>
      </w:r>
    </w:p>
    <w:bookmarkEnd w:id="16"/>
    <w:p w:rsidR="00FF48BA" w:rsidRDefault="00FF48BA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5312C" w:rsidRDefault="0095312C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5312C" w:rsidRDefault="0095312C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5312C" w:rsidRDefault="0095312C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5312C" w:rsidRDefault="0095312C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5312C" w:rsidRDefault="0095312C" w:rsidP="00F5556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5556C" w:rsidRDefault="00F5556C" w:rsidP="00F5556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4022D" w:rsidRDefault="00B4022D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9D71CE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Приложение 1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D71CE">
        <w:rPr>
          <w:rFonts w:ascii="Times New Roman" w:eastAsia="Calibri" w:hAnsi="Times New Roman" w:cs="Times New Roman"/>
          <w:b/>
          <w:bCs/>
          <w:sz w:val="24"/>
          <w:szCs w:val="24"/>
        </w:rPr>
        <w:t>Заявление об утверждении темы и назначении руководителя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31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926"/>
      </w:tblGrid>
      <w:tr w:rsidR="009D71CE" w:rsidRPr="009D71CE" w:rsidTr="00C30259">
        <w:tc>
          <w:tcPr>
            <w:tcW w:w="4644" w:type="dxa"/>
          </w:tcPr>
          <w:p w:rsidR="009D71CE" w:rsidRPr="009D71CE" w:rsidRDefault="009D71CE" w:rsidP="009D71CE">
            <w:pPr>
              <w:autoSpaceDE w:val="0"/>
              <w:autoSpaceDN w:val="0"/>
              <w:adjustRightInd w:val="0"/>
              <w:spacing w:after="160" w:line="259" w:lineRule="auto"/>
              <w:jc w:val="both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 w:rsidRPr="009D71CE">
              <w:rPr>
                <w:rFonts w:ascii="Times New Roman" w:hAnsi="Times New Roman"/>
                <w:b/>
                <w:i/>
                <w:iCs/>
                <w:color w:val="000000"/>
                <w:sz w:val="23"/>
                <w:szCs w:val="23"/>
              </w:rPr>
              <w:t xml:space="preserve">В приказ </w:t>
            </w:r>
          </w:p>
          <w:p w:rsidR="009D71CE" w:rsidRPr="009D71CE" w:rsidRDefault="009D71CE" w:rsidP="009D71CE">
            <w:pPr>
              <w:autoSpaceDE w:val="0"/>
              <w:autoSpaceDN w:val="0"/>
              <w:adjustRightInd w:val="0"/>
              <w:spacing w:after="160" w:line="259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71C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_______________ ____________________ </w:t>
            </w:r>
          </w:p>
          <w:p w:rsidR="009D71CE" w:rsidRPr="009D71CE" w:rsidRDefault="009D71CE" w:rsidP="009D71CE">
            <w:pPr>
              <w:autoSpaceDE w:val="0"/>
              <w:autoSpaceDN w:val="0"/>
              <w:adjustRightInd w:val="0"/>
              <w:spacing w:after="160" w:line="259" w:lineRule="auto"/>
              <w:jc w:val="both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9D71C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</w:t>
            </w:r>
            <w:r w:rsidRPr="009D71CE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(подпись)                 (расшифровка) </w:t>
            </w:r>
          </w:p>
          <w:p w:rsidR="009D71CE" w:rsidRPr="009D71CE" w:rsidRDefault="009D71CE" w:rsidP="009D71CE">
            <w:pPr>
              <w:spacing w:after="160" w:line="259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sz w:val="24"/>
                <w:szCs w:val="24"/>
              </w:rPr>
              <w:t>«______» ________________ 20___ г</w:t>
            </w:r>
          </w:p>
        </w:tc>
        <w:tc>
          <w:tcPr>
            <w:tcW w:w="4926" w:type="dxa"/>
          </w:tcPr>
          <w:p w:rsidR="009D71CE" w:rsidRPr="009D71CE" w:rsidRDefault="009D71CE" w:rsidP="009D71CE">
            <w:pPr>
              <w:spacing w:after="160" w:line="259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Директору СОГБПОУ «Гагаринский многопрофильный колледж»</w:t>
            </w:r>
          </w:p>
          <w:p w:rsidR="009D71CE" w:rsidRPr="009D71CE" w:rsidRDefault="009D71CE" w:rsidP="009D71CE">
            <w:pPr>
              <w:spacing w:after="160" w:line="259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____________________________</w:t>
            </w:r>
          </w:p>
          <w:p w:rsidR="009D71CE" w:rsidRPr="009D71CE" w:rsidRDefault="009D71CE" w:rsidP="009D71CE">
            <w:pPr>
              <w:spacing w:after="160" w:line="259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i/>
                <w:sz w:val="24"/>
                <w:szCs w:val="24"/>
              </w:rPr>
              <w:t>(ФИО)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студента ______ курса _______ группы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специальности ______________________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___________________________________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______________ формы обучения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sz w:val="24"/>
                <w:szCs w:val="24"/>
              </w:rPr>
              <w:t>__________________________________</w:t>
            </w:r>
          </w:p>
          <w:p w:rsidR="009D71CE" w:rsidRPr="009D71CE" w:rsidRDefault="009D71CE" w:rsidP="009D71CE">
            <w:pPr>
              <w:spacing w:after="160" w:line="259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D71CE">
              <w:rPr>
                <w:rFonts w:ascii="Times New Roman" w:hAnsi="Times New Roman"/>
                <w:bCs/>
                <w:i/>
                <w:sz w:val="24"/>
                <w:szCs w:val="24"/>
              </w:rPr>
              <w:t>(ФИО)</w:t>
            </w:r>
          </w:p>
          <w:p w:rsidR="009D71CE" w:rsidRPr="009D71CE" w:rsidRDefault="009D71CE" w:rsidP="009D71CE">
            <w:pPr>
              <w:spacing w:after="160" w:line="259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9D71CE">
        <w:rPr>
          <w:rFonts w:ascii="Times New Roman" w:eastAsia="Calibri" w:hAnsi="Times New Roman" w:cs="Times New Roman"/>
          <w:bCs/>
          <w:sz w:val="24"/>
          <w:szCs w:val="24"/>
        </w:rPr>
        <w:t>заявление.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Прошу Вас утвердить тему дипломной работы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D71CE">
        <w:rPr>
          <w:rFonts w:ascii="Times New Roman" w:eastAsia="Calibri" w:hAnsi="Times New Roman" w:cs="Times New Roman"/>
          <w:i/>
          <w:sz w:val="20"/>
          <w:szCs w:val="20"/>
        </w:rPr>
        <w:t>(полное название темы)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и назначить ее руководителем ______________________________________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D71CE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                         (</w:t>
      </w:r>
      <w:r w:rsidRPr="009D71CE">
        <w:rPr>
          <w:rFonts w:ascii="Times New Roman" w:eastAsia="Calibri" w:hAnsi="Times New Roman" w:cs="Times New Roman"/>
          <w:i/>
          <w:sz w:val="20"/>
          <w:szCs w:val="20"/>
        </w:rPr>
        <w:t>фамилия, имя, отчество полностью)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      ____________________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9D71CE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9D71CE">
        <w:rPr>
          <w:rFonts w:ascii="Times New Roman" w:eastAsia="Calibri" w:hAnsi="Times New Roman" w:cs="Times New Roman"/>
          <w:i/>
          <w:sz w:val="20"/>
          <w:szCs w:val="20"/>
        </w:rPr>
        <w:t>(подпись)                   (инициалы и фамилия)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«___» _________________ 20___ г.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Согласовано: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Руководитель ДР _____________ __________________________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9D71CE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                            (подпись)                         (инициалы и фамилия)</w:t>
      </w:r>
    </w:p>
    <w:p w:rsidR="009D71CE" w:rsidRPr="009D71CE" w:rsidRDefault="009D71CE" w:rsidP="009D71CE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«__» _____________ 20____ г.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37F0" w:rsidRDefault="000A37F0" w:rsidP="009D71C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A37F0" w:rsidRDefault="000A37F0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A37F0" w:rsidRDefault="000A37F0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95312C" w:rsidRPr="00030439" w:rsidRDefault="0095312C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30439" w:rsidRPr="000A37F0" w:rsidRDefault="00030439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2</w:t>
      </w:r>
    </w:p>
    <w:p w:rsidR="00030439" w:rsidRPr="000A37F0" w:rsidRDefault="00030439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смоленское областное  государственное бюджетное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профессиональное образовательное учреждение 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«Гагаринский многопрофильный колледж»</w:t>
      </w:r>
    </w:p>
    <w:p w:rsidR="00030439" w:rsidRPr="00030439" w:rsidRDefault="00030439" w:rsidP="0003043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312"/>
        <w:tblpPr w:leftFromText="180" w:rightFromText="180" w:vertAnchor="text" w:horzAnchor="margin" w:tblpYSpec="bottom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8"/>
        <w:gridCol w:w="3549"/>
      </w:tblGrid>
      <w:tr w:rsidR="00030439" w:rsidRPr="00030439" w:rsidTr="00030439">
        <w:tc>
          <w:tcPr>
            <w:tcW w:w="7054" w:type="dxa"/>
          </w:tcPr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Рассмотрено  на заседании предметно-цикловой комиссии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___________________________________________________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 xml:space="preserve">Протокол № _____ от «______» ____________ 20______  г. 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 xml:space="preserve">Председатель _______________     ____________________ 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i/>
                <w:sz w:val="16"/>
                <w:szCs w:val="16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 xml:space="preserve">                              </w:t>
            </w:r>
            <w:r w:rsidRPr="00030439">
              <w:rPr>
                <w:rFonts w:ascii="Times New Roman" w:hAnsi="Times New Roman"/>
                <w:i/>
                <w:sz w:val="16"/>
                <w:szCs w:val="16"/>
              </w:rPr>
              <w:t>(подпись)                          (расшифровка подписи)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</w:rPr>
            </w:pPr>
          </w:p>
        </w:tc>
        <w:tc>
          <w:tcPr>
            <w:tcW w:w="3934" w:type="dxa"/>
          </w:tcPr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Утверждаю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 xml:space="preserve">Заместитель директора 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по учебной работе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 xml:space="preserve">______________ /______________ 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  <w:sz w:val="20"/>
                <w:szCs w:val="20"/>
              </w:rPr>
            </w:pPr>
            <w:r w:rsidRPr="00030439">
              <w:rPr>
                <w:rFonts w:ascii="Times New Roman" w:hAnsi="Times New Roman"/>
                <w:sz w:val="20"/>
                <w:szCs w:val="20"/>
              </w:rPr>
              <w:t>«______» ___________ 20_____ г.</w:t>
            </w:r>
          </w:p>
          <w:p w:rsidR="00030439" w:rsidRPr="00030439" w:rsidRDefault="00030439" w:rsidP="00030439">
            <w:pPr>
              <w:rPr>
                <w:rFonts w:ascii="Times New Roman" w:hAnsi="Times New Roman"/>
              </w:rPr>
            </w:pPr>
          </w:p>
        </w:tc>
      </w:tr>
    </w:tbl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030439" w:rsidRPr="00030439" w:rsidRDefault="00030439" w:rsidP="000304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ЗАДАНИЕ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на выпускную </w:t>
      </w:r>
      <w:r w:rsidR="0089128C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дипломную</w:t>
      </w:r>
      <w:r w:rsidRPr="00030439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 работу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030439" w:rsidRPr="00030439" w:rsidRDefault="00030439" w:rsidP="00030439">
      <w:pPr>
        <w:shd w:val="clear" w:color="auto" w:fill="FFFFFF"/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Студенту 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30439">
        <w:rPr>
          <w:rFonts w:ascii="Times New Roman" w:eastAsia="Arial Unicode MS" w:hAnsi="Times New Roman" w:cs="Times New Roman"/>
          <w:bCs/>
          <w:i/>
          <w:sz w:val="20"/>
          <w:szCs w:val="20"/>
          <w:lang w:eastAsia="ru-RU"/>
        </w:rPr>
        <w:t>(ФИО полностью)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Руководитель 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30439">
        <w:rPr>
          <w:rFonts w:ascii="Times New Roman" w:eastAsia="Arial Unicode MS" w:hAnsi="Times New Roman" w:cs="Times New Roman"/>
          <w:bCs/>
          <w:i/>
          <w:sz w:val="20"/>
          <w:szCs w:val="20"/>
          <w:lang w:eastAsia="ru-RU"/>
        </w:rPr>
        <w:t>(ФИО полностью)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Тема </w:t>
      </w:r>
      <w:r w:rsidR="0089128C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утверждена приказом от «____» __________ 20_____г №_____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Срок сдачи </w:t>
      </w:r>
      <w:r w:rsidR="0089128C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студентом «_____»______________ 20_____г.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Исходные данные к </w:t>
      </w:r>
      <w:r w:rsidR="0089128C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(источники) 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4. Содержание </w:t>
      </w:r>
      <w:r w:rsidR="0089128C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ДР </w:t>
      </w: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(перечень подлежащих разработке вопросов)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Дата выдачи задания «_____» _________ 20____г.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Arial Unicode MS" w:hAnsi="Times New Roman" w:cs="Times New Roman"/>
          <w:sz w:val="24"/>
          <w:szCs w:val="24"/>
          <w:lang w:eastAsia="ru-RU"/>
        </w:rPr>
        <w:t>Руководитель ______________________________________________________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30439">
        <w:rPr>
          <w:rFonts w:ascii="Times New Roman" w:eastAsia="Calibri" w:hAnsi="Times New Roman" w:cs="Times New Roman"/>
          <w:color w:val="000000"/>
          <w:sz w:val="24"/>
          <w:szCs w:val="24"/>
        </w:rPr>
        <w:t>Задание принял к исполнению ______________/__________________________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  <w:r w:rsidRPr="0003043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 xml:space="preserve">                                                                     (подпись)            (расшифровка подписи)</w:t>
      </w:r>
    </w:p>
    <w:p w:rsidR="00030439" w:rsidRPr="00030439" w:rsidRDefault="00030439" w:rsidP="0003043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30439">
        <w:rPr>
          <w:rFonts w:ascii="Times New Roman" w:eastAsia="Calibri" w:hAnsi="Times New Roman" w:cs="Times New Roman"/>
          <w:color w:val="000000"/>
          <w:sz w:val="24"/>
          <w:szCs w:val="24"/>
        </w:rPr>
        <w:t>«___» __________ 20__г.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73B3B" w:rsidRDefault="00973B3B" w:rsidP="000A37F0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16400A" w:rsidRDefault="0016400A" w:rsidP="000A37F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A37F0" w:rsidRDefault="00030439" w:rsidP="000A37F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3</w:t>
      </w:r>
    </w:p>
    <w:p w:rsidR="00030439" w:rsidRPr="000A37F0" w:rsidRDefault="0016400A" w:rsidP="0016400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Лист нормоконтроля </w:t>
      </w:r>
      <w:r w:rsidR="0089128C">
        <w:rPr>
          <w:rFonts w:ascii="Times New Roman" w:eastAsia="Calibri" w:hAnsi="Times New Roman" w:cs="Times New Roman"/>
          <w:b/>
          <w:sz w:val="24"/>
          <w:szCs w:val="24"/>
        </w:rPr>
        <w:t>дипломной работы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 xml:space="preserve">Тема </w:t>
      </w:r>
      <w:r w:rsidR="0089128C">
        <w:rPr>
          <w:rFonts w:ascii="Times New Roman" w:eastAsia="Calibri" w:hAnsi="Times New Roman" w:cs="Times New Roman"/>
          <w:sz w:val="24"/>
          <w:szCs w:val="24"/>
        </w:rPr>
        <w:t>ДР</w:t>
      </w:r>
      <w:r w:rsidRPr="000A37F0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________________________________________________________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>ФИО студента (полностью) _______________________________________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</w:t>
      </w:r>
    </w:p>
    <w:p w:rsidR="00030439" w:rsidRPr="000A37F0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37F0">
        <w:rPr>
          <w:rFonts w:ascii="Times New Roman" w:eastAsia="Calibri" w:hAnsi="Times New Roman" w:cs="Times New Roman"/>
          <w:sz w:val="24"/>
          <w:szCs w:val="24"/>
        </w:rPr>
        <w:t>Специальность ______________________________</w:t>
      </w:r>
      <w:r w:rsidR="0089128C">
        <w:rPr>
          <w:rFonts w:ascii="Times New Roman" w:eastAsia="Calibri" w:hAnsi="Times New Roman" w:cs="Times New Roman"/>
          <w:sz w:val="24"/>
          <w:szCs w:val="24"/>
        </w:rPr>
        <w:t>_______________________________</w:t>
      </w:r>
    </w:p>
    <w:p w:rsidR="00030439" w:rsidRPr="000A37F0" w:rsidRDefault="00030439" w:rsidP="008912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A37F0">
        <w:rPr>
          <w:rFonts w:ascii="Times New Roman" w:eastAsia="Calibri" w:hAnsi="Times New Roman" w:cs="Times New Roman"/>
          <w:b/>
          <w:sz w:val="24"/>
          <w:szCs w:val="24"/>
        </w:rPr>
        <w:t xml:space="preserve">Анализ оформления </w:t>
      </w:r>
      <w:r w:rsidR="0089128C">
        <w:rPr>
          <w:rFonts w:ascii="Times New Roman" w:eastAsia="Calibri" w:hAnsi="Times New Roman" w:cs="Times New Roman"/>
          <w:b/>
          <w:sz w:val="24"/>
          <w:szCs w:val="24"/>
        </w:rPr>
        <w:t>ДР</w:t>
      </w:r>
      <w:r w:rsidRPr="000A37F0">
        <w:rPr>
          <w:rFonts w:ascii="Times New Roman" w:eastAsia="Calibri" w:hAnsi="Times New Roman" w:cs="Times New Roman"/>
          <w:b/>
          <w:sz w:val="24"/>
          <w:szCs w:val="24"/>
        </w:rPr>
        <w:t xml:space="preserve"> на </w:t>
      </w:r>
      <w:r w:rsidR="0089128C">
        <w:rPr>
          <w:rFonts w:ascii="Times New Roman" w:eastAsia="Calibri" w:hAnsi="Times New Roman" w:cs="Times New Roman"/>
          <w:b/>
          <w:sz w:val="24"/>
          <w:szCs w:val="24"/>
        </w:rPr>
        <w:t>соответствие единым требованиям</w:t>
      </w:r>
    </w:p>
    <w:tbl>
      <w:tblPr>
        <w:tblStyle w:val="121"/>
        <w:tblW w:w="0" w:type="auto"/>
        <w:tblLayout w:type="fixed"/>
        <w:tblLook w:val="04A0" w:firstRow="1" w:lastRow="0" w:firstColumn="1" w:lastColumn="0" w:noHBand="0" w:noVBand="1"/>
      </w:tblPr>
      <w:tblGrid>
        <w:gridCol w:w="812"/>
        <w:gridCol w:w="3124"/>
        <w:gridCol w:w="1701"/>
        <w:gridCol w:w="3934"/>
      </w:tblGrid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№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Объект анализа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Соответствует: «+»</w:t>
            </w:r>
          </w:p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Не соответствует:</w:t>
            </w:r>
          </w:p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«-»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center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 xml:space="preserve">Содержание замечаний с указанием номера страниц </w:t>
            </w:r>
            <w:r w:rsidRPr="0089128C">
              <w:rPr>
                <w:rFonts w:ascii="Times New Roman" w:hAnsi="Times New Roman"/>
                <w:i/>
              </w:rPr>
              <w:t>(заполняется в случае несоответствия)</w:t>
            </w: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1.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 xml:space="preserve">Наличие и последовательность приведения всех структурных элементов </w:t>
            </w:r>
            <w:r w:rsidR="0089128C" w:rsidRPr="0089128C">
              <w:rPr>
                <w:rFonts w:ascii="Times New Roman" w:hAnsi="Times New Roman"/>
              </w:rPr>
              <w:t>ДР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2.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89128C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Нумерация страниц Д</w:t>
            </w:r>
            <w:r w:rsidR="00030439" w:rsidRPr="0089128C">
              <w:rPr>
                <w:rFonts w:ascii="Times New Roman" w:hAnsi="Times New Roman"/>
              </w:rPr>
              <w:t>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3.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титульного листа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4.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содержания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5.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89128C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Определение научного аппарата Д</w:t>
            </w:r>
            <w:r w:rsidR="00030439" w:rsidRPr="0089128C">
              <w:rPr>
                <w:rFonts w:ascii="Times New Roman" w:hAnsi="Times New Roman"/>
              </w:rPr>
              <w:t>Р в «Введении»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6.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заг</w:t>
            </w:r>
            <w:r w:rsidR="0089128C" w:rsidRPr="0089128C">
              <w:rPr>
                <w:rFonts w:ascii="Times New Roman" w:hAnsi="Times New Roman"/>
              </w:rPr>
              <w:t>оловков структурных элементов Д</w:t>
            </w:r>
            <w:r w:rsidRPr="0089128C">
              <w:rPr>
                <w:rFonts w:ascii="Times New Roman" w:hAnsi="Times New Roman"/>
              </w:rPr>
              <w:t>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030439" w:rsidRPr="0089128C" w:rsidTr="00030439"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7.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030439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 xml:space="preserve">Оформление текста </w:t>
            </w:r>
            <w:r w:rsidRPr="0089128C">
              <w:rPr>
                <w:rFonts w:ascii="Times New Roman" w:hAnsi="Times New Roman"/>
                <w:i/>
              </w:rPr>
              <w:t>(цвет, размер, гарнитура и размер шрифта, выравнивание текста, межстрочный интервал, размеры полей, абзацный отступ)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8.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иллюстраций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9.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таблиц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10.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формул и уравнений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11.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ссылок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12.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списка литературы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 xml:space="preserve">13 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Оформление Приложений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  <w:tr w:rsidR="0089128C" w:rsidRPr="0089128C" w:rsidTr="0089128C">
        <w:tc>
          <w:tcPr>
            <w:tcW w:w="812" w:type="dxa"/>
            <w:hideMark/>
          </w:tcPr>
          <w:p w:rsidR="0089128C" w:rsidRPr="0089128C" w:rsidRDefault="0089128C" w:rsidP="0089128C">
            <w:pPr>
              <w:jc w:val="both"/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14.</w:t>
            </w:r>
          </w:p>
        </w:tc>
        <w:tc>
          <w:tcPr>
            <w:tcW w:w="3124" w:type="dxa"/>
            <w:hideMark/>
          </w:tcPr>
          <w:p w:rsidR="0089128C" w:rsidRPr="0089128C" w:rsidRDefault="0089128C" w:rsidP="0089128C">
            <w:pPr>
              <w:rPr>
                <w:rFonts w:ascii="Times New Roman" w:hAnsi="Times New Roman"/>
              </w:rPr>
            </w:pPr>
            <w:r w:rsidRPr="0089128C">
              <w:rPr>
                <w:rFonts w:ascii="Times New Roman" w:hAnsi="Times New Roman"/>
              </w:rPr>
              <w:t>Объём ДР</w:t>
            </w:r>
          </w:p>
        </w:tc>
        <w:tc>
          <w:tcPr>
            <w:tcW w:w="1701" w:type="dxa"/>
          </w:tcPr>
          <w:p w:rsidR="0089128C" w:rsidRPr="0089128C" w:rsidRDefault="0089128C" w:rsidP="0089128C">
            <w:pPr>
              <w:jc w:val="both"/>
            </w:pPr>
          </w:p>
        </w:tc>
        <w:tc>
          <w:tcPr>
            <w:tcW w:w="3934" w:type="dxa"/>
          </w:tcPr>
          <w:p w:rsidR="0089128C" w:rsidRPr="0089128C" w:rsidRDefault="0089128C" w:rsidP="0089128C">
            <w:pPr>
              <w:jc w:val="both"/>
            </w:pPr>
          </w:p>
        </w:tc>
      </w:tr>
    </w:tbl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 xml:space="preserve"> _______________       ___________________________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Pr="00030439">
        <w:rPr>
          <w:rFonts w:ascii="Times New Roman" w:eastAsia="Calibri" w:hAnsi="Times New Roman" w:cs="Times New Roman"/>
          <w:i/>
          <w:sz w:val="20"/>
          <w:szCs w:val="20"/>
        </w:rPr>
        <w:t>(подпись)                      (расшифровка подписи)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>«___» _________________ 20_________ г.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 xml:space="preserve">С результатами нормоконтроля ознакомлен 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>студент_______________       ___________________________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030439">
        <w:rPr>
          <w:rFonts w:ascii="Times New Roman" w:eastAsia="Calibri" w:hAnsi="Times New Roman" w:cs="Times New Roman"/>
          <w:i/>
          <w:sz w:val="20"/>
          <w:szCs w:val="20"/>
        </w:rPr>
        <w:t>(подпись)                      (расшифровка подписи)</w:t>
      </w:r>
    </w:p>
    <w:p w:rsidR="0089128C" w:rsidRDefault="00030439" w:rsidP="0089128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t xml:space="preserve">«___» </w:t>
      </w:r>
      <w:r w:rsidR="0089128C">
        <w:rPr>
          <w:rFonts w:ascii="Times New Roman" w:eastAsia="Calibri" w:hAnsi="Times New Roman" w:cs="Times New Roman"/>
          <w:sz w:val="24"/>
          <w:szCs w:val="24"/>
        </w:rPr>
        <w:t>_________________ 20_________</w:t>
      </w:r>
    </w:p>
    <w:p w:rsidR="00973B3B" w:rsidRDefault="00973B3B" w:rsidP="0089128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6400A" w:rsidRDefault="0016400A" w:rsidP="0089128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89128C" w:rsidRDefault="00030439" w:rsidP="0089128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Приложение 4 </w:t>
      </w:r>
    </w:p>
    <w:p w:rsidR="00030439" w:rsidRPr="0089128C" w:rsidRDefault="0089128C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Примерный образец отзыва о Д</w:t>
      </w:r>
      <w:r w:rsidR="00030439" w:rsidRPr="0089128C">
        <w:rPr>
          <w:rFonts w:ascii="Times New Roman" w:eastAsia="Calibri" w:hAnsi="Times New Roman" w:cs="Times New Roman"/>
          <w:b/>
          <w:sz w:val="24"/>
          <w:szCs w:val="24"/>
        </w:rPr>
        <w:t>Р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Смоленское областное государственное бюджетное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профессиональное образовательное учреждение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«Гагаринский многопрофильный колледж»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>ОТЗЫВ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 </w:t>
      </w:r>
      <w:r w:rsidR="0089128C">
        <w:rPr>
          <w:rFonts w:ascii="Times New Roman" w:eastAsia="Calibri" w:hAnsi="Times New Roman" w:cs="Times New Roman"/>
          <w:b/>
          <w:bCs/>
          <w:sz w:val="24"/>
          <w:szCs w:val="24"/>
        </w:rPr>
        <w:t>дипломной</w:t>
      </w: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работе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Ф.И.О. студента: 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Специальность: _____________________________________________</w:t>
      </w:r>
    </w:p>
    <w:p w:rsidR="00030439" w:rsidRPr="0089128C" w:rsidRDefault="0089128C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Р: _____________________________________________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Текст отзыва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В тексте отзыва отражаются следующие обязательные аспекты: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="0089128C">
        <w:rPr>
          <w:rFonts w:ascii="Times New Roman" w:eastAsia="Calibri" w:hAnsi="Times New Roman" w:cs="Times New Roman"/>
          <w:sz w:val="24"/>
          <w:szCs w:val="24"/>
        </w:rPr>
        <w:t xml:space="preserve"> выполнение целей и задач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 в соответствии с индивидуальным заданием;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степень решения конкретной задачи, обозначенной в задании (для дипломной работы), соответствие разработанного проекта требованиям, обозначенным в задании (для дипломного проекта);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свое</w:t>
      </w:r>
      <w:r w:rsidR="0089128C">
        <w:rPr>
          <w:rFonts w:ascii="Times New Roman" w:eastAsia="Calibri" w:hAnsi="Times New Roman" w:cs="Times New Roman"/>
          <w:sz w:val="24"/>
          <w:szCs w:val="24"/>
        </w:rPr>
        <w:t>временность выполнение этапов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 согласно графику;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="0089128C">
        <w:rPr>
          <w:rFonts w:ascii="Times New Roman" w:eastAsia="Calibri" w:hAnsi="Times New Roman" w:cs="Times New Roman"/>
          <w:sz w:val="24"/>
          <w:szCs w:val="24"/>
        </w:rPr>
        <w:t xml:space="preserve"> соответствие структуры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 единым требованиям;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оценка личностных качеств обучающегося при выпол</w:t>
      </w:r>
      <w:r w:rsidR="0089128C">
        <w:rPr>
          <w:rFonts w:ascii="Times New Roman" w:eastAsia="Calibri" w:hAnsi="Times New Roman" w:cs="Times New Roman"/>
          <w:sz w:val="24"/>
          <w:szCs w:val="24"/>
        </w:rPr>
        <w:t>нении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 (инициативность, организованность, ответственность и т. п.)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оценка уровня сформированности общих компетенций по результатам выполнения обучающимся </w:t>
      </w:r>
      <w:r w:rsidR="0089128C">
        <w:rPr>
          <w:rFonts w:ascii="Times New Roman" w:eastAsia="Calibri" w:hAnsi="Times New Roman" w:cs="Times New Roman"/>
          <w:sz w:val="24"/>
          <w:szCs w:val="24"/>
        </w:rPr>
        <w:t xml:space="preserve">дипломной </w:t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работы:</w:t>
      </w:r>
    </w:p>
    <w:tbl>
      <w:tblPr>
        <w:tblStyle w:val="411"/>
        <w:tblW w:w="0" w:type="auto"/>
        <w:jc w:val="center"/>
        <w:tblLook w:val="04A0" w:firstRow="1" w:lastRow="0" w:firstColumn="1" w:lastColumn="0" w:noHBand="0" w:noVBand="1"/>
      </w:tblPr>
      <w:tblGrid>
        <w:gridCol w:w="3574"/>
        <w:gridCol w:w="3777"/>
        <w:gridCol w:w="2415"/>
      </w:tblGrid>
      <w:tr w:rsidR="00203965" w:rsidRPr="0089128C" w:rsidTr="00203965">
        <w:trPr>
          <w:jc w:val="center"/>
        </w:trPr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Критерий оценки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128C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</w:p>
        </w:tc>
      </w:tr>
      <w:tr w:rsidR="00203965" w:rsidRPr="0089128C" w:rsidTr="00203965">
        <w:trPr>
          <w:jc w:val="center"/>
        </w:trPr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128C">
              <w:rPr>
                <w:rFonts w:ascii="Times New Roman" w:hAnsi="Times New Roman"/>
                <w:sz w:val="24"/>
                <w:szCs w:val="24"/>
              </w:rPr>
              <w:t>ОК 1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3965" w:rsidRPr="0089128C" w:rsidTr="00203965">
        <w:trPr>
          <w:jc w:val="center"/>
        </w:trPr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3965" w:rsidRPr="0089128C" w:rsidTr="00203965">
        <w:trPr>
          <w:jc w:val="center"/>
        </w:trPr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9128C">
              <w:rPr>
                <w:rFonts w:ascii="Times New Roman" w:hAnsi="Times New Roman"/>
                <w:sz w:val="24"/>
                <w:szCs w:val="24"/>
              </w:rPr>
              <w:t>ОК</w:t>
            </w:r>
            <w:r w:rsidRPr="0089128C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89128C" w:rsidRDefault="00203965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sym w:font="Times New Roman" w:char="F0B7"/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степень самостоятельности при выполнении работы.</w:t>
      </w:r>
    </w:p>
    <w:p w:rsidR="00030439" w:rsidRPr="0089128C" w:rsidRDefault="0089128C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Дипломная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 xml:space="preserve"> работа </w:t>
      </w:r>
      <w:r w:rsidR="00AF5FD5" w:rsidRPr="0089128C">
        <w:rPr>
          <w:rFonts w:ascii="Times New Roman" w:eastAsia="Calibri" w:hAnsi="Times New Roman" w:cs="Times New Roman"/>
          <w:sz w:val="24"/>
          <w:szCs w:val="24"/>
        </w:rPr>
        <w:t xml:space="preserve">отвечает (не отвечает) предъявляемым требованиям и </w:t>
      </w:r>
      <w:r w:rsidR="00AF5FD5" w:rsidRPr="00D271DD">
        <w:rPr>
          <w:rFonts w:ascii="Times New Roman" w:eastAsia="Calibri" w:hAnsi="Times New Roman" w:cs="Times New Roman"/>
          <w:sz w:val="24"/>
          <w:szCs w:val="24"/>
        </w:rPr>
        <w:t>заслуживает оценки ___________________</w:t>
      </w:r>
      <w:r w:rsidR="00AF5FD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может быть (не может быть) допущена к защите, а ее автор заслуживает (не заслуживает) присвоения квалификации ______________________________________________________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по специальности _______________________________________________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Руководитель ______________ ______________________ 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                         (подпись)             (расшифровка подписи)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«__»_________20__ г.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 отзывом ознакомлен(а):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Студент _______________ 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                           (подпись)        (расшифровка подписи)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«__»_________20__ г.</w:t>
      </w:r>
    </w:p>
    <w:p w:rsidR="0089128C" w:rsidRDefault="0089128C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89128C" w:rsidRDefault="0089128C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89128C" w:rsidRDefault="0089128C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89128C" w:rsidRDefault="0089128C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742E1" w:rsidRDefault="009742E1" w:rsidP="0020396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73B3B" w:rsidRDefault="00973B3B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D71CE" w:rsidRDefault="009D71CE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D71CE" w:rsidRDefault="009D71CE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Приложение 5</w:t>
      </w:r>
    </w:p>
    <w:p w:rsidR="00030439" w:rsidRPr="0089128C" w:rsidRDefault="0089128C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Примерный образец рецензии на Д</w:t>
      </w:r>
      <w:r w:rsidR="00030439"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>Р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Смоленское областное государственное бюджетное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профессиональное образовательное учреждение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«Гагаринский многопрофильный колледж»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>РЕЦЕНЗИЯ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на </w:t>
      </w:r>
      <w:r w:rsidR="0089128C">
        <w:rPr>
          <w:rFonts w:ascii="Times New Roman" w:eastAsia="Calibri" w:hAnsi="Times New Roman" w:cs="Times New Roman"/>
          <w:b/>
          <w:bCs/>
          <w:sz w:val="24"/>
          <w:szCs w:val="24"/>
        </w:rPr>
        <w:t>дипломную</w:t>
      </w: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работу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Ф.И.О. студента: 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Специальность: _____________________________________________</w:t>
      </w:r>
    </w:p>
    <w:p w:rsidR="00030439" w:rsidRPr="0089128C" w:rsidRDefault="0089128C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Р: _____________________________________________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Текст рецензии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В тексте рецензии отражаются следующие обязательные аспекты: </w:t>
      </w:r>
    </w:p>
    <w:p w:rsidR="00030439" w:rsidRPr="0089128C" w:rsidRDefault="0089128C" w:rsidP="00EE707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объем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Р;</w:t>
      </w:r>
    </w:p>
    <w:p w:rsidR="00030439" w:rsidRPr="0089128C" w:rsidRDefault="0089128C" w:rsidP="00EE707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актуальность темы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Р;</w:t>
      </w:r>
    </w:p>
    <w:p w:rsidR="00030439" w:rsidRPr="0089128C" w:rsidRDefault="0089128C" w:rsidP="00EE707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соответствие темы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 содержанию одного или нескольких профессиональных модулей, входящих в основную профессиональную образовательную программу среднего профессионального образования по специальности (с указанием названий профессиональных модулей);</w:t>
      </w:r>
    </w:p>
    <w:p w:rsidR="00030439" w:rsidRPr="0089128C" w:rsidRDefault="0089128C" w:rsidP="00EE707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степень выполнения задания на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 (выполнено полностью, выполнено частично, не выполнено), при частичном выполнении - невыполненные этапы работы; кр</w:t>
      </w:r>
      <w:r>
        <w:rPr>
          <w:rFonts w:ascii="Times New Roman" w:eastAsia="Calibri" w:hAnsi="Times New Roman" w:cs="Times New Roman"/>
          <w:sz w:val="24"/>
          <w:szCs w:val="24"/>
        </w:rPr>
        <w:t>аткая характеристика разделов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Р;</w:t>
      </w:r>
    </w:p>
    <w:p w:rsidR="00030439" w:rsidRPr="0089128C" w:rsidRDefault="00030439" w:rsidP="00EE707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последовательность и л</w:t>
      </w:r>
      <w:r w:rsidR="0089128C">
        <w:rPr>
          <w:rFonts w:ascii="Times New Roman" w:eastAsia="Calibri" w:hAnsi="Times New Roman" w:cs="Times New Roman"/>
          <w:sz w:val="24"/>
          <w:szCs w:val="24"/>
        </w:rPr>
        <w:t>огичность изложения материала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Р, обоснованность выводов: глубина и полнота анализа теоретического и пр</w:t>
      </w:r>
      <w:r w:rsidR="0089128C">
        <w:rPr>
          <w:rFonts w:ascii="Times New Roman" w:eastAsia="Calibri" w:hAnsi="Times New Roman" w:cs="Times New Roman"/>
          <w:sz w:val="24"/>
          <w:szCs w:val="24"/>
        </w:rPr>
        <w:t>актического материала по теме Д</w:t>
      </w:r>
      <w:r w:rsidRPr="0089128C">
        <w:rPr>
          <w:rFonts w:ascii="Times New Roman" w:eastAsia="Calibri" w:hAnsi="Times New Roman" w:cs="Times New Roman"/>
          <w:sz w:val="24"/>
          <w:szCs w:val="24"/>
        </w:rPr>
        <w:t>Р;</w:t>
      </w:r>
    </w:p>
    <w:tbl>
      <w:tblPr>
        <w:tblStyle w:val="412"/>
        <w:tblW w:w="0" w:type="auto"/>
        <w:jc w:val="center"/>
        <w:tblLook w:val="04A0" w:firstRow="1" w:lastRow="0" w:firstColumn="1" w:lastColumn="0" w:noHBand="0" w:noVBand="1"/>
      </w:tblPr>
      <w:tblGrid>
        <w:gridCol w:w="1812"/>
        <w:gridCol w:w="5951"/>
        <w:gridCol w:w="2053"/>
      </w:tblGrid>
      <w:tr w:rsidR="00030439" w:rsidRPr="0089128C" w:rsidTr="00973B3B">
        <w:trPr>
          <w:jc w:val="center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030439" w:rsidP="0089128C">
            <w:pPr>
              <w:widowControl w:val="0"/>
              <w:autoSpaceDE w:val="0"/>
              <w:autoSpaceDN w:val="0"/>
              <w:spacing w:line="228" w:lineRule="exact"/>
              <w:ind w:left="12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9128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Коды </w:t>
            </w:r>
            <w:r w:rsidR="0089128C">
              <w:rPr>
                <w:rFonts w:ascii="Times New Roman" w:eastAsia="Times New Roman" w:hAnsi="Times New Roman"/>
                <w:b/>
                <w:sz w:val="24"/>
                <w:szCs w:val="24"/>
              </w:rPr>
              <w:t>и н</w:t>
            </w:r>
            <w:r w:rsidR="0089128C" w:rsidRPr="0089128C">
              <w:rPr>
                <w:rFonts w:ascii="Times New Roman" w:eastAsia="Times New Roman" w:hAnsi="Times New Roman"/>
                <w:b/>
                <w:sz w:val="24"/>
                <w:szCs w:val="24"/>
              </w:rPr>
              <w:t>азвание проверяемых компетенций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89128C" w:rsidRDefault="0089128C" w:rsidP="00030439">
            <w:pPr>
              <w:widowControl w:val="0"/>
              <w:tabs>
                <w:tab w:val="left" w:pos="2523"/>
              </w:tabs>
              <w:autoSpaceDE w:val="0"/>
              <w:autoSpaceDN w:val="0"/>
              <w:ind w:left="141" w:right="25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28C" w:rsidRPr="0089128C" w:rsidRDefault="00030439" w:rsidP="008912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128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Оценка </w:t>
            </w:r>
          </w:p>
          <w:p w:rsidR="00030439" w:rsidRPr="0089128C" w:rsidRDefault="00030439" w:rsidP="000304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0439" w:rsidRPr="0089128C" w:rsidTr="00973B3B">
        <w:trPr>
          <w:jc w:val="center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0439" w:rsidRPr="0089128C" w:rsidTr="00973B3B">
        <w:trPr>
          <w:jc w:val="center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89128C" w:rsidRDefault="00030439" w:rsidP="00030439">
            <w:pPr>
              <w:autoSpaceDE w:val="0"/>
              <w:autoSpaceDN w:val="0"/>
              <w:adjustRightInd w:val="0"/>
              <w:ind w:firstLine="85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89128C" w:rsidRDefault="0089128C" w:rsidP="00EE7070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положительные стороны ДР; недостатки (замечания) Д</w:t>
      </w:r>
      <w:r w:rsidR="00030439" w:rsidRPr="0089128C">
        <w:rPr>
          <w:rFonts w:ascii="Times New Roman" w:eastAsia="Calibri" w:hAnsi="Times New Roman" w:cs="Times New Roman"/>
          <w:sz w:val="24"/>
          <w:szCs w:val="24"/>
        </w:rPr>
        <w:t>Р.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Выполненная </w:t>
      </w:r>
      <w:r w:rsidR="0089128C">
        <w:rPr>
          <w:rFonts w:ascii="Times New Roman" w:eastAsia="Calibri" w:hAnsi="Times New Roman" w:cs="Times New Roman"/>
          <w:sz w:val="24"/>
          <w:szCs w:val="24"/>
        </w:rPr>
        <w:t xml:space="preserve">дипломная </w:t>
      </w: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работа отвечает (не отвечает) предъявляемым требованиям и </w:t>
      </w:r>
      <w:r w:rsidR="00171F09" w:rsidRPr="00D271DD">
        <w:rPr>
          <w:rFonts w:ascii="Times New Roman" w:eastAsia="Calibri" w:hAnsi="Times New Roman" w:cs="Times New Roman"/>
          <w:sz w:val="24"/>
          <w:szCs w:val="24"/>
        </w:rPr>
        <w:t>заслуживает оценки ___________________,</w:t>
      </w:r>
      <w:r w:rsidR="00171F09">
        <w:rPr>
          <w:rFonts w:ascii="Times New Roman" w:eastAsia="Calibri" w:hAnsi="Times New Roman" w:cs="Times New Roman"/>
          <w:sz w:val="24"/>
          <w:szCs w:val="24"/>
        </w:rPr>
        <w:t xml:space="preserve">  м</w:t>
      </w:r>
      <w:r w:rsidRPr="0089128C">
        <w:rPr>
          <w:rFonts w:ascii="Times New Roman" w:eastAsia="Calibri" w:hAnsi="Times New Roman" w:cs="Times New Roman"/>
          <w:sz w:val="24"/>
          <w:szCs w:val="24"/>
        </w:rPr>
        <w:t>ожет быть (не может быть) допущена к защите.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При успешной защите студент 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заслуживает присвоения квалификации 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по специальности ___________________________________________________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Рецензент___________________ _______________________ 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               (подпись)             (расшифровка подписи)</w:t>
      </w:r>
    </w:p>
    <w:p w:rsidR="00030439" w:rsidRPr="0089128C" w:rsidRDefault="00030439" w:rsidP="00030439">
      <w:pPr>
        <w:spacing w:line="240" w:lineRule="auto"/>
        <w:ind w:firstLine="85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9128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«___» ___________ </w:t>
      </w:r>
      <w:r w:rsidRPr="0089128C">
        <w:rPr>
          <w:rFonts w:ascii="Times New Roman" w:eastAsia="Calibri" w:hAnsi="Times New Roman" w:cs="Times New Roman"/>
          <w:bCs/>
          <w:sz w:val="24"/>
          <w:szCs w:val="24"/>
        </w:rPr>
        <w:t>20___ г.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 рецензией  ознакомлен(а):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>Студент _______________ _________________</w:t>
      </w:r>
    </w:p>
    <w:p w:rsidR="00030439" w:rsidRPr="0089128C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128C">
        <w:rPr>
          <w:rFonts w:ascii="Times New Roman" w:eastAsia="Calibri" w:hAnsi="Times New Roman" w:cs="Times New Roman"/>
          <w:sz w:val="24"/>
          <w:szCs w:val="24"/>
        </w:rPr>
        <w:t xml:space="preserve">                  (подпись)        (расшифровка подписи)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030439">
        <w:rPr>
          <w:rFonts w:ascii="Times New Roman" w:eastAsia="Calibri" w:hAnsi="Times New Roman" w:cs="Times New Roman"/>
          <w:sz w:val="28"/>
          <w:szCs w:val="28"/>
        </w:rPr>
        <w:t>«__»_________20____ г.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</w:p>
    <w:p w:rsidR="00D80C53" w:rsidRDefault="00D80C53" w:rsidP="0003043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C53" w:rsidRDefault="00D80C53" w:rsidP="0003043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C53" w:rsidRDefault="00D80C53" w:rsidP="0003043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C53" w:rsidRDefault="00D80C53" w:rsidP="0003043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C53" w:rsidRPr="00D80C53" w:rsidRDefault="00D80C53" w:rsidP="00D80C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C53" w:rsidRPr="00D80C53" w:rsidRDefault="00D80C53" w:rsidP="00D80C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C53" w:rsidRPr="00D80C53" w:rsidRDefault="00D80C53" w:rsidP="00D80C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0439" w:rsidRPr="0089128C" w:rsidRDefault="00030439" w:rsidP="0089128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_bookmark23"/>
      <w:bookmarkEnd w:id="17"/>
      <w:r w:rsidRPr="008912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6</w:t>
      </w:r>
    </w:p>
    <w:p w:rsidR="00030439" w:rsidRPr="0089128C" w:rsidRDefault="00030439" w:rsidP="0003043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2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Образец отчета председателя ГЭК</w:t>
      </w:r>
    </w:p>
    <w:p w:rsidR="00030439" w:rsidRPr="0089128C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 ПРЕДСЕДАТЕЛЯ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ГОСУДАРСТВЕННОЙ ЭКЗАМЕНАЦИОННОЙ КОМИССИИ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результатах государственной итоговой аттестации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>(наименование ОУ)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образовательной программе среднего профессионального образования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>(код, наименование специальности)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202__ – 202__ учебный год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2E1" w:rsidRPr="00030439" w:rsidRDefault="009742E1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</w:p>
    <w:p w:rsidR="00030439" w:rsidRPr="00030439" w:rsidRDefault="00030439" w:rsidP="000304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Работа ГЭК была организована в соответствии </w:t>
      </w:r>
      <w:r w:rsidRPr="00030439">
        <w:rPr>
          <w:rFonts w:ascii="Times New Roman" w:eastAsia="Times New Roman" w:hAnsi="Times New Roman" w:cs="Times New Roman"/>
          <w:lang w:eastAsia="ru-RU"/>
        </w:rPr>
        <w:t xml:space="preserve">с </w:t>
      </w:r>
      <w:r w:rsidRPr="00030439">
        <w:rPr>
          <w:rFonts w:ascii="Times New Roman" w:eastAsia="Calibri" w:hAnsi="Times New Roman" w:cs="Times New Roman"/>
        </w:rPr>
        <w:t xml:space="preserve">Положением о государственной итоговой аттестации выпускников СОГБПОУ «Гагаринский многопрофильный колледж», Программой государственной итоговой аттестации </w:t>
      </w:r>
      <w:r w:rsidRPr="000304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федеральным государственным образовательным стандартом СПО по специальности ______________________________________________.</w:t>
      </w:r>
    </w:p>
    <w:p w:rsidR="00030439" w:rsidRPr="00030439" w:rsidRDefault="00030439" w:rsidP="000304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EE707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состав государственной итоговой аттестации (далее - ГИА) выпускников по образовательной программе СПО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</w:t>
      </w:r>
    </w:p>
    <w:p w:rsidR="00030439" w:rsidRPr="00030439" w:rsidRDefault="00030439" w:rsidP="00030439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 </w:t>
      </w:r>
    </w:p>
    <w:p w:rsidR="00030439" w:rsidRPr="00030439" w:rsidRDefault="00030439" w:rsidP="00030439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вошли (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выбрать нужное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):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(код, наименование специальности)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  демонстрационный экзамен,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защита дипломной работы (дипломного проекта).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EE7070">
      <w:pPr>
        <w:keepLines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Государственной экзаменационной комиссии по 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(код, наименование специальности)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 приказом Департамента Смоленской области по образованию и науке на 20___ год.</w:t>
      </w:r>
    </w:p>
    <w:p w:rsidR="00030439" w:rsidRPr="00030439" w:rsidRDefault="00030439" w:rsidP="00EE7070">
      <w:pPr>
        <w:numPr>
          <w:ilvl w:val="0"/>
          <w:numId w:val="13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 колледжа от __.__20__ № ______ утвержден состав государственной экзаменационной комиссии для проведения ГИА:</w:t>
      </w:r>
    </w:p>
    <w:p w:rsidR="00030439" w:rsidRPr="00030439" w:rsidRDefault="00030439" w:rsidP="0003043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ГЭК:</w:t>
      </w:r>
    </w:p>
    <w:p w:rsidR="00030439" w:rsidRPr="00030439" w:rsidRDefault="00030439" w:rsidP="0003043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</w:t>
      </w:r>
    </w:p>
    <w:p w:rsidR="00030439" w:rsidRPr="00030439" w:rsidRDefault="00030439" w:rsidP="0003043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председателя ГЭК</w:t>
      </w:r>
    </w:p>
    <w:p w:rsidR="00030439" w:rsidRPr="00030439" w:rsidRDefault="00030439" w:rsidP="0003043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ГЭК: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0439" w:rsidRPr="00030439" w:rsidRDefault="00030439" w:rsidP="00EE7070">
      <w:pPr>
        <w:numPr>
          <w:ilvl w:val="0"/>
          <w:numId w:val="13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директора №______ от__.__20__ №___ секретарем ГЭК назначен(а)</w:t>
      </w:r>
    </w:p>
    <w:p w:rsidR="00030439" w:rsidRPr="00030439" w:rsidRDefault="00030439" w:rsidP="00030439">
      <w:pPr>
        <w:tabs>
          <w:tab w:val="left" w:pos="0"/>
          <w:tab w:val="left" w:pos="426"/>
        </w:tabs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</w:t>
      </w: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должность, место работы)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</w:p>
    <w:p w:rsidR="009742E1" w:rsidRDefault="009742E1" w:rsidP="009742E1">
      <w:pPr>
        <w:pStyle w:val="ab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742E1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Приказом директора колледжа от __.__20__ № ______ утвержден состав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экспертной группы</w:t>
      </w:r>
      <w:r w:rsidRPr="009742E1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проведения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ДЭ</w:t>
      </w:r>
      <w:r w:rsidRPr="009742E1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9742E1" w:rsidRDefault="009742E1" w:rsidP="009742E1">
      <w:pPr>
        <w:spacing w:after="0" w:line="240" w:lineRule="auto"/>
        <w:ind w:left="56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Главный эксперт:</w:t>
      </w:r>
    </w:p>
    <w:p w:rsidR="009742E1" w:rsidRDefault="009742E1" w:rsidP="009742E1">
      <w:pPr>
        <w:spacing w:after="0" w:line="240" w:lineRule="auto"/>
        <w:ind w:left="56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</w:t>
      </w:r>
    </w:p>
    <w:p w:rsidR="009742E1" w:rsidRDefault="009742E1" w:rsidP="009742E1">
      <w:pPr>
        <w:spacing w:after="0" w:line="240" w:lineRule="auto"/>
        <w:ind w:left="56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Члены экспертной группы:</w:t>
      </w:r>
    </w:p>
    <w:p w:rsidR="009742E1" w:rsidRPr="009742E1" w:rsidRDefault="009742E1" w:rsidP="009742E1">
      <w:pPr>
        <w:spacing w:after="0" w:line="240" w:lineRule="auto"/>
        <w:ind w:left="56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</w:t>
      </w:r>
    </w:p>
    <w:p w:rsidR="00030439" w:rsidRPr="00030439" w:rsidRDefault="00030439" w:rsidP="00EE7070">
      <w:pPr>
        <w:numPr>
          <w:ilvl w:val="0"/>
          <w:numId w:val="13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 колледжа от __.__20__ № ______ утвержден состав апелляционной комиссии для проведения апелляций в следующем составе:</w:t>
      </w:r>
    </w:p>
    <w:p w:rsidR="00030439" w:rsidRPr="00030439" w:rsidRDefault="00030439" w:rsidP="00030439">
      <w:pPr>
        <w:tabs>
          <w:tab w:val="left" w:pos="0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АК: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  <w:t xml:space="preserve">       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апелляционной комиссии: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lastRenderedPageBreak/>
        <w:tab/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3043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030439" w:rsidRPr="00030439" w:rsidRDefault="00030439" w:rsidP="00030439">
      <w:pPr>
        <w:spacing w:after="0" w:line="240" w:lineRule="auto"/>
        <w:ind w:left="680" w:firstLine="340"/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</w:pPr>
      <w:r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  <w:t>(Ф.И.О.</w:t>
      </w:r>
      <w:r w:rsidRPr="00030439">
        <w:rPr>
          <w:rFonts w:ascii="Times New Roman" w:eastAsia="Times New Roman" w:hAnsi="Times New Roman" w:cs="Times New Roman"/>
          <w:i/>
          <w:sz w:val="20"/>
          <w:szCs w:val="16"/>
          <w:lang w:eastAsia="ru-RU"/>
        </w:rPr>
        <w:t>, ученая степень, ученое звание, должность, место работы)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</w:p>
    <w:p w:rsidR="00030439" w:rsidRPr="009742E1" w:rsidRDefault="00030439" w:rsidP="00030439">
      <w:pPr>
        <w:numPr>
          <w:ilvl w:val="0"/>
          <w:numId w:val="13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дипломных работ  утверждены приказом директора колледжа от ___.___.202__ № ___.</w:t>
      </w:r>
    </w:p>
    <w:tbl>
      <w:tblPr>
        <w:tblStyle w:val="52"/>
        <w:tblW w:w="0" w:type="auto"/>
        <w:tblLook w:val="04A0" w:firstRow="1" w:lastRow="0" w:firstColumn="1" w:lastColumn="0" w:noHBand="0" w:noVBand="1"/>
      </w:tblPr>
      <w:tblGrid>
        <w:gridCol w:w="3227"/>
        <w:gridCol w:w="6628"/>
      </w:tblGrid>
      <w:tr w:rsidR="00030439" w:rsidRPr="00030439" w:rsidTr="00030439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30439">
              <w:rPr>
                <w:rFonts w:ascii="Times New Roman" w:eastAsia="Times New Roman" w:hAnsi="Times New Roman"/>
                <w:lang w:eastAsia="ru-RU"/>
              </w:rPr>
              <w:t>ФИО студента</w:t>
            </w: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030439">
              <w:rPr>
                <w:rFonts w:ascii="Times New Roman" w:eastAsia="Times New Roman" w:hAnsi="Times New Roman"/>
                <w:lang w:eastAsia="ru-RU"/>
              </w:rPr>
              <w:t>Тема дипломной работы (дипломного проекта)</w:t>
            </w:r>
          </w:p>
        </w:tc>
      </w:tr>
      <w:tr w:rsidR="00030439" w:rsidRPr="00030439" w:rsidTr="00030439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0439" w:rsidRPr="00030439" w:rsidTr="00030439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tabs>
                <w:tab w:val="left" w:pos="0"/>
                <w:tab w:val="left" w:pos="42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30439" w:rsidRPr="00030439" w:rsidRDefault="00030439" w:rsidP="00030439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0439" w:rsidRPr="00030439" w:rsidRDefault="00030439" w:rsidP="00EE7070">
      <w:pPr>
        <w:numPr>
          <w:ilvl w:val="0"/>
          <w:numId w:val="13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итоговая аттестация проводилась в соответствии с расписанием, утвержденным директором колледжа  __________________</w:t>
      </w:r>
    </w:p>
    <w:p w:rsidR="00030439" w:rsidRPr="00030439" w:rsidRDefault="00030439" w:rsidP="00030439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Pr="00030439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ab/>
      </w:r>
      <w:r w:rsidRPr="00030439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ab/>
      </w:r>
      <w:r w:rsidRPr="00030439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ab/>
        <w:t xml:space="preserve">         (дата)</w:t>
      </w:r>
    </w:p>
    <w:p w:rsidR="00030439" w:rsidRPr="009742E1" w:rsidRDefault="00030439" w:rsidP="00EE7070">
      <w:pPr>
        <w:numPr>
          <w:ilvl w:val="0"/>
          <w:numId w:val="13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9742E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Характеристика условий проведения государственной итоговой аттестации.</w:t>
      </w:r>
    </w:p>
    <w:p w:rsidR="009742E1" w:rsidRDefault="00203965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</w:rPr>
        <w:t xml:space="preserve">          </w:t>
      </w:r>
      <w:r w:rsidR="009742E1">
        <w:rPr>
          <w:rFonts w:ascii="Times New Roman" w:eastAsia="Calibri" w:hAnsi="Times New Roman" w:cs="Times New Roman"/>
        </w:rPr>
        <w:t>10</w:t>
      </w:r>
      <w:r w:rsidR="00030439" w:rsidRPr="00030439">
        <w:rPr>
          <w:rFonts w:ascii="Times New Roman" w:eastAsia="Calibri" w:hAnsi="Times New Roman" w:cs="Times New Roman"/>
        </w:rPr>
        <w:t xml:space="preserve">. </w:t>
      </w:r>
      <w:r w:rsidR="00030439" w:rsidRPr="000304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Результаты</w:t>
      </w:r>
      <w:r w:rsidR="009742E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:</w:t>
      </w:r>
    </w:p>
    <w:p w:rsidR="009742E1" w:rsidRDefault="009742E1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10.1. сдачи демонстрационного экзамена</w:t>
      </w:r>
    </w:p>
    <w:tbl>
      <w:tblPr>
        <w:tblStyle w:val="211"/>
        <w:tblW w:w="0" w:type="auto"/>
        <w:tblLook w:val="01E0" w:firstRow="1" w:lastRow="1" w:firstColumn="1" w:lastColumn="1" w:noHBand="0" w:noVBand="0"/>
      </w:tblPr>
      <w:tblGrid>
        <w:gridCol w:w="618"/>
        <w:gridCol w:w="2781"/>
        <w:gridCol w:w="1011"/>
        <w:gridCol w:w="802"/>
        <w:gridCol w:w="836"/>
        <w:gridCol w:w="810"/>
        <w:gridCol w:w="828"/>
      </w:tblGrid>
      <w:tr w:rsidR="00203965" w:rsidRPr="00030439" w:rsidTr="00E87F9C"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№</w:t>
            </w:r>
          </w:p>
        </w:tc>
        <w:tc>
          <w:tcPr>
            <w:tcW w:w="27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Всего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jc w:val="center"/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Форма обучения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jc w:val="center"/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Форма обучения</w:t>
            </w:r>
          </w:p>
        </w:tc>
      </w:tr>
      <w:tr w:rsidR="00203965" w:rsidRPr="00030439" w:rsidTr="00E87F9C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16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очная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</w:t>
            </w:r>
            <w:r w:rsidRPr="00030439">
              <w:rPr>
                <w:rFonts w:ascii="Times New Roman" w:hAnsi="Times New Roman"/>
              </w:rPr>
              <w:t>очная</w:t>
            </w:r>
          </w:p>
        </w:tc>
      </w:tr>
      <w:tr w:rsidR="00203965" w:rsidRPr="00030439" w:rsidTr="00203965">
        <w:tc>
          <w:tcPr>
            <w:tcW w:w="6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кол.</w:t>
            </w:r>
          </w:p>
        </w:tc>
        <w:tc>
          <w:tcPr>
            <w:tcW w:w="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%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кол.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%</w:t>
            </w: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030439">
              <w:rPr>
                <w:rFonts w:ascii="Times New Roman" w:hAnsi="Times New Roman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Оценки: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отлично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хорошо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удовлетворительно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неудовлетворительно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030439">
              <w:rPr>
                <w:rFonts w:ascii="Times New Roman" w:hAnsi="Times New Roman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Средний балл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116703">
            <w:pPr>
              <w:rPr>
                <w:rFonts w:ascii="Times New Roman" w:hAnsi="Times New Roman"/>
              </w:rPr>
            </w:pPr>
          </w:p>
        </w:tc>
      </w:tr>
    </w:tbl>
    <w:p w:rsidR="009742E1" w:rsidRDefault="009742E1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9742E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10.2. </w:t>
      </w:r>
      <w:r w:rsidRPr="000304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защиты дипл</w:t>
      </w:r>
      <w:r w:rsidR="0020396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омных работ</w:t>
      </w:r>
      <w:r w:rsidRPr="000304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</w:p>
    <w:tbl>
      <w:tblPr>
        <w:tblStyle w:val="211"/>
        <w:tblW w:w="0" w:type="auto"/>
        <w:tblLook w:val="01E0" w:firstRow="1" w:lastRow="1" w:firstColumn="1" w:lastColumn="1" w:noHBand="0" w:noVBand="0"/>
      </w:tblPr>
      <w:tblGrid>
        <w:gridCol w:w="618"/>
        <w:gridCol w:w="2781"/>
        <w:gridCol w:w="1011"/>
        <w:gridCol w:w="747"/>
        <w:gridCol w:w="891"/>
        <w:gridCol w:w="810"/>
        <w:gridCol w:w="828"/>
      </w:tblGrid>
      <w:tr w:rsidR="00203965" w:rsidRPr="00030439" w:rsidTr="00E87F9C"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№</w:t>
            </w:r>
          </w:p>
        </w:tc>
        <w:tc>
          <w:tcPr>
            <w:tcW w:w="27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Всего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jc w:val="center"/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Форма обучения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jc w:val="center"/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Форма обучения</w:t>
            </w:r>
          </w:p>
        </w:tc>
      </w:tr>
      <w:tr w:rsidR="00203965" w:rsidRPr="00030439" w:rsidTr="00E87F9C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очная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</w:t>
            </w:r>
            <w:r w:rsidRPr="00030439">
              <w:rPr>
                <w:rFonts w:ascii="Times New Roman" w:hAnsi="Times New Roman"/>
              </w:rPr>
              <w:t>очная</w:t>
            </w:r>
          </w:p>
        </w:tc>
      </w:tr>
      <w:tr w:rsidR="00203965" w:rsidRPr="00030439" w:rsidTr="00E87F9C">
        <w:tc>
          <w:tcPr>
            <w:tcW w:w="6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кол.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E87F9C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%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кол.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%</w:t>
            </w: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1.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Допущено к защите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2.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Принято к защите Д</w:t>
            </w:r>
            <w:r w:rsidRPr="00030439">
              <w:rPr>
                <w:rFonts w:ascii="Times New Roman" w:hAnsi="Times New Roman"/>
              </w:rPr>
              <w:t>Р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3.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Защищено Д</w:t>
            </w:r>
            <w:r w:rsidRPr="00030439">
              <w:rPr>
                <w:rFonts w:ascii="Times New Roman" w:hAnsi="Times New Roman"/>
              </w:rPr>
              <w:t>Р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4.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Оценки: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отлично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хорошо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удовлетворительно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неудовлетворительно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  <w:tr w:rsidR="00203965" w:rsidRPr="00030439" w:rsidTr="00203965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5.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  <w:r w:rsidRPr="00030439">
              <w:rPr>
                <w:rFonts w:ascii="Times New Roman" w:hAnsi="Times New Roman"/>
              </w:rPr>
              <w:t>Средний балл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965" w:rsidRPr="00030439" w:rsidRDefault="00203965" w:rsidP="00030439">
            <w:pPr>
              <w:rPr>
                <w:rFonts w:ascii="Times New Roman" w:hAnsi="Times New Roman"/>
              </w:rPr>
            </w:pPr>
          </w:p>
        </w:tc>
      </w:tr>
    </w:tbl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Анализ результатов з</w:t>
      </w:r>
      <w:r w:rsidR="00203965">
        <w:rPr>
          <w:rFonts w:ascii="Times New Roman" w:eastAsia="Calibri" w:hAnsi="Times New Roman" w:cs="Times New Roman"/>
        </w:rPr>
        <w:t xml:space="preserve">ащиты дипломных работ 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- соответствие требованиям ФГОС СПО 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- актуальность тем 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- соответствие содержанию преддипломной практики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- соответствие объему знаний и умений, предусмотренных требованиями ФГОС по специальности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- использование иллюстративных материалов, презентационных средств.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- качество оформления ВКР 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- сформированность у выпускников общих и профессиональных компетенций </w:t>
      </w:r>
    </w:p>
    <w:p w:rsidR="00030439" w:rsidRPr="00030439" w:rsidRDefault="00030439" w:rsidP="00030439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- владение терминологией, материалом, уверенность выпускника</w:t>
      </w:r>
    </w:p>
    <w:p w:rsidR="00030439" w:rsidRPr="009742E1" w:rsidRDefault="00030439" w:rsidP="009742E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30439">
        <w:rPr>
          <w:rFonts w:ascii="Times New Roman" w:eastAsia="Calibri" w:hAnsi="Times New Roman" w:cs="Times New Roman"/>
        </w:rPr>
        <w:t>- другое.</w:t>
      </w:r>
    </w:p>
    <w:p w:rsidR="00030439" w:rsidRPr="00030439" w:rsidRDefault="009742E1" w:rsidP="0003043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Количество дипл</w:t>
      </w:r>
      <w:r w:rsidR="00203965">
        <w:rPr>
          <w:rFonts w:ascii="Times New Roman" w:eastAsia="Times New Roman" w:hAnsi="Times New Roman" w:cs="Times New Roman"/>
          <w:sz w:val="24"/>
          <w:szCs w:val="24"/>
          <w:lang w:eastAsia="ru-RU"/>
        </w:rPr>
        <w:t>омных работ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выполненных:</w:t>
      </w:r>
    </w:p>
    <w:p w:rsidR="00030439" w:rsidRPr="00030439" w:rsidRDefault="00030439" w:rsidP="00030439">
      <w:pPr>
        <w:tabs>
          <w:tab w:val="left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темам, предложенным обучающимися;</w:t>
      </w:r>
    </w:p>
    <w:p w:rsidR="00030439" w:rsidRPr="00030439" w:rsidRDefault="00030439" w:rsidP="00030439">
      <w:pPr>
        <w:tabs>
          <w:tab w:val="left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заявкам предприятий;</w:t>
      </w:r>
    </w:p>
    <w:p w:rsidR="00030439" w:rsidRPr="00030439" w:rsidRDefault="00030439" w:rsidP="009742E1">
      <w:pPr>
        <w:tabs>
          <w:tab w:val="left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области фундаментальных и </w:t>
      </w:r>
      <w:r w:rsidR="009742E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поисковых научных исследований.</w:t>
      </w:r>
    </w:p>
    <w:p w:rsidR="00030439" w:rsidRPr="00030439" w:rsidRDefault="009742E1" w:rsidP="0003043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Количество дипломных р</w:t>
      </w:r>
      <w:r w:rsidR="00203965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рекомендованных:</w:t>
      </w:r>
    </w:p>
    <w:p w:rsidR="00030439" w:rsidRPr="00030439" w:rsidRDefault="00030439" w:rsidP="00030439">
      <w:pPr>
        <w:tabs>
          <w:tab w:val="left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 опубликованию;</w:t>
      </w:r>
    </w:p>
    <w:p w:rsidR="00030439" w:rsidRPr="00030439" w:rsidRDefault="00030439" w:rsidP="00030439">
      <w:pPr>
        <w:tabs>
          <w:tab w:val="left" w:pos="567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 внедрению;</w:t>
      </w:r>
    </w:p>
    <w:p w:rsidR="00030439" w:rsidRPr="00030439" w:rsidRDefault="00030439" w:rsidP="00030439">
      <w:pPr>
        <w:tabs>
          <w:tab w:val="left" w:pos="567"/>
          <w:tab w:val="left" w:pos="993"/>
        </w:tabs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внедренных.</w:t>
      </w:r>
    </w:p>
    <w:p w:rsidR="00030439" w:rsidRPr="00030439" w:rsidRDefault="009742E1" w:rsidP="00030439">
      <w:pPr>
        <w:tabs>
          <w:tab w:val="left" w:pos="567"/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30439" w:rsidRPr="000304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Лучшие диплом</w:t>
      </w:r>
      <w:r w:rsidR="0020396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ные работы 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02"/>
        <w:gridCol w:w="1844"/>
        <w:gridCol w:w="1986"/>
        <w:gridCol w:w="3545"/>
      </w:tblGrid>
      <w:tr w:rsidR="00030439" w:rsidRPr="00030439" w:rsidTr="00030439">
        <w:trPr>
          <w:trHeight w:val="1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439" w:rsidRPr="00030439" w:rsidRDefault="00030439" w:rsidP="00030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030439" w:rsidRPr="00030439" w:rsidRDefault="00030439" w:rsidP="00030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439" w:rsidRPr="00030439" w:rsidRDefault="00030439" w:rsidP="00030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Ф.И.О. обучающегося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439" w:rsidRPr="00030439" w:rsidRDefault="00030439" w:rsidP="00030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дипломной работы (дипломного проекта))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439" w:rsidRPr="00030439" w:rsidRDefault="00030439" w:rsidP="00030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Ф.И.О. руководителя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0439" w:rsidRPr="00030439" w:rsidRDefault="00030439" w:rsidP="000304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4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Положительные стороны защищенных дипломных работ (проектов) (например, тематика работ, актуальность, значимость, практическая ценность результатов, высокий уровень эксперимента, наличие публикаций по результатам работ и т.д.).</w:t>
            </w:r>
          </w:p>
        </w:tc>
      </w:tr>
      <w:tr w:rsidR="00030439" w:rsidRPr="00030439" w:rsidTr="00030439">
        <w:trPr>
          <w:trHeight w:val="2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30439" w:rsidRPr="00030439" w:rsidTr="00030439">
        <w:trPr>
          <w:trHeight w:val="2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30439" w:rsidRPr="00030439" w:rsidTr="00030439">
        <w:trPr>
          <w:trHeight w:val="2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39" w:rsidRPr="00030439" w:rsidRDefault="00030439" w:rsidP="00030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30439" w:rsidRDefault="00030439" w:rsidP="00030439">
      <w:p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F83" w:rsidRDefault="009742E1" w:rsidP="00CE2F83">
      <w:pPr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E2F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14</w:t>
      </w:r>
      <w:r w:rsidRPr="00CE2F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r w:rsidR="00CE2F83" w:rsidRPr="00CE2F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Итоговые результаты ГИА</w:t>
      </w:r>
    </w:p>
    <w:p w:rsidR="00CE2F83" w:rsidRPr="00CE2F83" w:rsidRDefault="00CE2F83" w:rsidP="00CE2F83">
      <w:pPr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059"/>
        <w:gridCol w:w="886"/>
        <w:gridCol w:w="904"/>
        <w:gridCol w:w="887"/>
        <w:gridCol w:w="903"/>
        <w:gridCol w:w="887"/>
        <w:gridCol w:w="904"/>
        <w:gridCol w:w="886"/>
        <w:gridCol w:w="904"/>
        <w:gridCol w:w="1087"/>
      </w:tblGrid>
      <w:tr w:rsidR="00CE2F83" w:rsidRPr="00CE2F83" w:rsidTr="00116703">
        <w:tc>
          <w:tcPr>
            <w:tcW w:w="2093" w:type="dxa"/>
            <w:vMerge w:val="restart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 w:rsidRPr="00CE2F83">
              <w:rPr>
                <w:rFonts w:ascii="Times New Roman" w:eastAsia="Times New Roman" w:hAnsi="Times New Roman"/>
                <w:b/>
                <w:lang w:eastAsia="ru-RU"/>
              </w:rPr>
              <w:t>Количество выпускников, сдававших ГИА</w:t>
            </w:r>
          </w:p>
        </w:tc>
        <w:tc>
          <w:tcPr>
            <w:tcW w:w="8214" w:type="dxa"/>
            <w:gridSpan w:val="9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CE2F83">
              <w:rPr>
                <w:rFonts w:ascii="Times New Roman" w:eastAsia="Times New Roman" w:hAnsi="Times New Roman"/>
                <w:b/>
                <w:lang w:eastAsia="ru-RU"/>
              </w:rPr>
              <w:t>Сдали ГИА</w:t>
            </w:r>
          </w:p>
        </w:tc>
      </w:tr>
      <w:tr w:rsidR="00CE2F83" w:rsidRPr="00CE2F83" w:rsidTr="00CE2F83">
        <w:tc>
          <w:tcPr>
            <w:tcW w:w="2093" w:type="dxa"/>
            <w:vMerge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2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на «5»</w:t>
            </w: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в том числе в %</w:t>
            </w:r>
          </w:p>
        </w:tc>
        <w:tc>
          <w:tcPr>
            <w:tcW w:w="913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на «4»</w:t>
            </w:r>
          </w:p>
        </w:tc>
        <w:tc>
          <w:tcPr>
            <w:tcW w:w="912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в том числе в %</w:t>
            </w:r>
          </w:p>
        </w:tc>
        <w:tc>
          <w:tcPr>
            <w:tcW w:w="913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на «3»</w:t>
            </w:r>
          </w:p>
        </w:tc>
        <w:tc>
          <w:tcPr>
            <w:tcW w:w="913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в том числе в %</w:t>
            </w:r>
          </w:p>
        </w:tc>
        <w:tc>
          <w:tcPr>
            <w:tcW w:w="912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на «2»</w:t>
            </w:r>
          </w:p>
        </w:tc>
        <w:tc>
          <w:tcPr>
            <w:tcW w:w="913" w:type="dxa"/>
          </w:tcPr>
          <w:p w:rsidR="00CE2F83" w:rsidRPr="00CE2F83" w:rsidRDefault="00CE2F83" w:rsidP="0011670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в том числе в %</w:t>
            </w: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Средний балл</w:t>
            </w:r>
          </w:p>
        </w:tc>
      </w:tr>
      <w:tr w:rsidR="00CE2F83" w:rsidRPr="00CE2F83" w:rsidTr="00CE2F83">
        <w:tc>
          <w:tcPr>
            <w:tcW w:w="209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2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2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2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913" w:type="dxa"/>
          </w:tcPr>
          <w:p w:rsidR="00CE2F83" w:rsidRPr="00CE2F83" w:rsidRDefault="00CE2F83" w:rsidP="00CE2F83">
            <w:pPr>
              <w:autoSpaceDE w:val="0"/>
              <w:autoSpaceDN w:val="0"/>
              <w:adjustRightInd w:val="0"/>
              <w:spacing w:before="10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</w:tbl>
    <w:p w:rsidR="00030439" w:rsidRPr="00030439" w:rsidRDefault="00CE2F83" w:rsidP="00973B3B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Обобщенные замечания и предложения по совершенствованию работы ГЭК и улучшению качества подготовки обучающих</w:t>
      </w:r>
      <w:r w:rsidR="00973B3B">
        <w:rPr>
          <w:rFonts w:ascii="Times New Roman" w:eastAsia="Times New Roman" w:hAnsi="Times New Roman" w:cs="Times New Roman"/>
          <w:sz w:val="24"/>
          <w:szCs w:val="24"/>
          <w:lang w:eastAsia="ru-RU"/>
        </w:rPr>
        <w:t>ся.</w:t>
      </w:r>
    </w:p>
    <w:p w:rsidR="00030439" w:rsidRPr="00030439" w:rsidRDefault="00CE2F83" w:rsidP="00030439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. Указать наличие подачи</w:t>
      </w:r>
      <w:r w:rsidR="00973B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апелляций, либо их отсутствие.</w:t>
      </w:r>
    </w:p>
    <w:p w:rsidR="00030439" w:rsidRPr="00030439" w:rsidRDefault="00CE2F83" w:rsidP="00030439">
      <w:pPr>
        <w:tabs>
          <w:tab w:val="left" w:pos="0"/>
          <w:tab w:val="left" w:pos="993"/>
        </w:tabs>
        <w:spacing w:after="0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30439" w:rsidRPr="00030439">
        <w:rPr>
          <w:rFonts w:ascii="Times New Roman" w:eastAsia="Calibri" w:hAnsi="Times New Roman" w:cs="Times New Roman"/>
        </w:rPr>
        <w:t>Решение ГЭК о присвоении квалификации и выдаче дипломов.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 Государственная итоговая аттестация показала, что выпускники освоили общие и профессиональные компетенции, овладели основами общих гуманитарных, социально-экономических, общепрофессиональных и специальных дисциплин и профессиональных модулей, понимают сущность и социальную значимость своей будущей профессиональной деятельности, готовы к самостоятельному решению профессиональных задач. По результатам государственной итоговой аттестации выпускников государственная экзаменационная комиссия приняла решение присвоить следующим выпускникам квалификацию «_________________________» и выдать дипломы о среднем профессиональном образовании образца, установленного Министерством просвещения Российской Федерации: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/>
        </w:rPr>
      </w:pPr>
      <w:r w:rsidRPr="00030439">
        <w:rPr>
          <w:rFonts w:ascii="Times New Roman" w:eastAsia="Calibri" w:hAnsi="Times New Roman" w:cs="Times New Roman"/>
        </w:rPr>
        <w:t xml:space="preserve">1…. </w:t>
      </w:r>
      <w:r w:rsidRPr="00030439">
        <w:rPr>
          <w:rFonts w:ascii="Times New Roman" w:eastAsia="Calibri" w:hAnsi="Times New Roman" w:cs="Times New Roman"/>
          <w:i/>
        </w:rPr>
        <w:t>.(указать ФИО)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2….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3….., 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дипломы о среднем профессиональном образовании (с отличием) образца, утвержденного Министерством просвещения Российской Федерации: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i/>
        </w:rPr>
      </w:pPr>
      <w:r w:rsidRPr="00030439">
        <w:rPr>
          <w:rFonts w:ascii="Times New Roman" w:eastAsia="Calibri" w:hAnsi="Times New Roman" w:cs="Times New Roman"/>
        </w:rPr>
        <w:t xml:space="preserve">1…. </w:t>
      </w:r>
      <w:r w:rsidRPr="00030439">
        <w:rPr>
          <w:rFonts w:ascii="Times New Roman" w:eastAsia="Calibri" w:hAnsi="Times New Roman" w:cs="Times New Roman"/>
          <w:i/>
        </w:rPr>
        <w:t>.(указать ФИО)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>2….</w:t>
      </w:r>
    </w:p>
    <w:p w:rsidR="00030439" w:rsidRPr="00030439" w:rsidRDefault="00030439" w:rsidP="00030439">
      <w:pPr>
        <w:tabs>
          <w:tab w:val="left" w:pos="0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030439">
        <w:rPr>
          <w:rFonts w:ascii="Times New Roman" w:eastAsia="Calibri" w:hAnsi="Times New Roman" w:cs="Times New Roman"/>
        </w:rPr>
        <w:t xml:space="preserve">3….., </w:t>
      </w:r>
    </w:p>
    <w:p w:rsidR="00203965" w:rsidRDefault="00030439" w:rsidP="002039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ГЭК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03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__.__20__</w:t>
      </w:r>
      <w:r w:rsidR="00203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3B3B" w:rsidRPr="00203965" w:rsidRDefault="00203965" w:rsidP="002039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030439" w:rsidRPr="0003043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030439"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>И.О.Фамилия)</w:t>
      </w:r>
      <w:r w:rsidR="00030439"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="00030439"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="00030439"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</w:r>
      <w:r w:rsidR="00030439" w:rsidRPr="00030439">
        <w:rPr>
          <w:rFonts w:ascii="Times New Roman" w:eastAsia="Arial Unicode MS" w:hAnsi="Times New Roman" w:cs="Times New Roman"/>
          <w:i/>
          <w:sz w:val="20"/>
          <w:szCs w:val="16"/>
          <w:lang w:eastAsia="ru-RU"/>
        </w:rPr>
        <w:tab/>
        <w:t>(подпись)</w:t>
      </w:r>
    </w:p>
    <w:p w:rsidR="00973B3B" w:rsidRDefault="00973B3B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D71CE" w:rsidRDefault="009D71CE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D71CE" w:rsidRDefault="009D71CE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D71CE" w:rsidRDefault="009D71CE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30439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7</w:t>
      </w:r>
    </w:p>
    <w:p w:rsidR="00030439" w:rsidRPr="00030439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4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256"/>
      </w:tblGrid>
      <w:tr w:rsidR="00030439" w:rsidRPr="00CE2F83" w:rsidTr="00030439">
        <w:tc>
          <w:tcPr>
            <w:tcW w:w="4672" w:type="dxa"/>
          </w:tcPr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В апелляционную комиссию СОГБПОУ «Гагаринский многопрофильный колледж»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выпускника (-цы)__________группы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специальности __________________________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_______________________________________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18"/>
                <w:szCs w:val="18"/>
              </w:rPr>
            </w:pPr>
            <w:r w:rsidRPr="00CE2F83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   </w:t>
            </w:r>
            <w:r w:rsidRPr="00CE2F83">
              <w:rPr>
                <w:rFonts w:ascii="Times New Roman" w:hAnsi="Times New Roman"/>
                <w:i/>
                <w:sz w:val="18"/>
                <w:szCs w:val="18"/>
              </w:rPr>
              <w:t>(код и наименование специальности)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E2F83"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18"/>
                <w:szCs w:val="18"/>
              </w:rPr>
            </w:pPr>
            <w:r w:rsidRPr="00CE2F83"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    (</w:t>
            </w:r>
            <w:r w:rsidRPr="00CE2F83">
              <w:rPr>
                <w:rFonts w:ascii="Times New Roman" w:hAnsi="Times New Roman"/>
                <w:i/>
                <w:sz w:val="18"/>
                <w:szCs w:val="18"/>
              </w:rPr>
              <w:t>Фамилия, имя, отчество)</w:t>
            </w:r>
          </w:p>
          <w:p w:rsidR="00030439" w:rsidRPr="00CE2F83" w:rsidRDefault="00030439" w:rsidP="000304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,Bold" w:eastAsia="Calibri" w:hAnsi="Times New Roman,Bold" w:cs="Times New Roman,Bold"/>
          <w:b/>
          <w:bCs/>
          <w:sz w:val="24"/>
          <w:szCs w:val="24"/>
        </w:rPr>
      </w:pP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,Bold" w:eastAsia="Calibri" w:hAnsi="Times New Roman,Bold" w:cs="Times New Roman,Bold"/>
          <w:b/>
          <w:bCs/>
          <w:sz w:val="24"/>
          <w:szCs w:val="24"/>
        </w:rPr>
      </w:pP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CE2F83">
        <w:rPr>
          <w:rFonts w:ascii="Times New Roman" w:eastAsia="Calibri" w:hAnsi="Times New Roman" w:cs="Times New Roman"/>
          <w:bCs/>
          <w:sz w:val="24"/>
          <w:szCs w:val="24"/>
        </w:rPr>
        <w:t>заявление.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Прошу пересмотреть результаты государственной итоговой аттестации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 xml:space="preserve">при защите </w:t>
      </w:r>
      <w:r w:rsidR="00CE2F83">
        <w:rPr>
          <w:rFonts w:ascii="Times New Roman" w:eastAsia="Calibri" w:hAnsi="Times New Roman" w:cs="Times New Roman"/>
          <w:sz w:val="24"/>
          <w:szCs w:val="24"/>
        </w:rPr>
        <w:t>дипломной</w:t>
      </w:r>
      <w:r w:rsidRPr="00CE2F83">
        <w:rPr>
          <w:rFonts w:ascii="Times New Roman" w:eastAsia="Calibri" w:hAnsi="Times New Roman" w:cs="Times New Roman"/>
          <w:sz w:val="24"/>
          <w:szCs w:val="24"/>
        </w:rPr>
        <w:t xml:space="preserve"> работы,  проведенной  «____»__________ 20_____ г. в связи с</w:t>
      </w:r>
      <w:r w:rsidRPr="00CE2F83">
        <w:rPr>
          <w:rFonts w:ascii="Times New Roman" w:eastAsia="Calibri" w:hAnsi="Times New Roman" w:cs="Times New Roman"/>
          <w:i/>
          <w:sz w:val="24"/>
          <w:szCs w:val="24"/>
        </w:rPr>
        <w:t xml:space="preserve"> (выбрать нужное)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- несогласием с полученной оценкой;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- нарушением установленного порядка проведения ГИА,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 xml:space="preserve"> выразившимся в___________________________________________________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</w:t>
      </w: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30439" w:rsidRPr="00CE2F83" w:rsidRDefault="00030439" w:rsidP="000304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2F83">
        <w:rPr>
          <w:rFonts w:ascii="Times New Roman" w:eastAsia="Calibri" w:hAnsi="Times New Roman" w:cs="Times New Roman"/>
          <w:sz w:val="24"/>
          <w:szCs w:val="24"/>
        </w:rPr>
        <w:t>«___»___________ 20____ г.              Подпись _________/_________________/</w:t>
      </w:r>
    </w:p>
    <w:p w:rsidR="00030439" w:rsidRPr="00030439" w:rsidRDefault="00030439" w:rsidP="00030439">
      <w:pPr>
        <w:spacing w:after="160" w:line="254" w:lineRule="auto"/>
        <w:rPr>
          <w:rFonts w:ascii="Calibri" w:eastAsia="Calibri" w:hAnsi="Calibri" w:cs="Times New Roman"/>
        </w:rPr>
      </w:pPr>
      <w:r w:rsidRPr="00030439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Ф.И.О. расшифровать</w:t>
      </w:r>
    </w:p>
    <w:p w:rsidR="006346BC" w:rsidRDefault="006346BC" w:rsidP="000304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6346BC" w:rsidRPr="006346BC" w:rsidRDefault="006346BC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6346BC" w:rsidRDefault="006346BC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Default="009D71CE" w:rsidP="006346BC">
      <w:pPr>
        <w:rPr>
          <w:rFonts w:ascii="Times New Roman" w:eastAsia="Calibri" w:hAnsi="Times New Roman" w:cs="Times New Roman"/>
          <w:sz w:val="28"/>
          <w:szCs w:val="28"/>
        </w:rPr>
      </w:pP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8</w:t>
      </w: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Государственной экзаменационной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71CE">
        <w:rPr>
          <w:rFonts w:ascii="Times New Roman" w:eastAsia="Times New Roman" w:hAnsi="Times New Roman" w:cs="Times New Roman"/>
          <w:sz w:val="24"/>
          <w:szCs w:val="24"/>
        </w:rPr>
        <w:t>о переводе результатов</w:t>
      </w:r>
      <w:r w:rsidRPr="009D71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Pr="009D71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Pr="009D71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9D71CE">
        <w:rPr>
          <w:rFonts w:ascii="Times New Roman" w:eastAsia="Times New Roman" w:hAnsi="Times New Roman" w:cs="Times New Roman"/>
          <w:sz w:val="24"/>
          <w:szCs w:val="24"/>
        </w:rPr>
        <w:t>из стобалльной</w:t>
      </w:r>
      <w:r w:rsidRPr="009D71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</w:rPr>
        <w:t>шкалы</w:t>
      </w:r>
      <w:r w:rsidRPr="009D71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в </w:t>
      </w:r>
      <w:r w:rsidRPr="009D71CE">
        <w:rPr>
          <w:rFonts w:ascii="Times New Roman" w:eastAsia="Times New Roman" w:hAnsi="Times New Roman" w:cs="Times New Roman"/>
          <w:sz w:val="24"/>
          <w:szCs w:val="24"/>
        </w:rPr>
        <w:t>пятибалльную оценку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специальности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 _____________ 20__ г.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Присутствовали: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Председатель</w:t>
      </w:r>
    </w:p>
    <w:p w:rsidR="009D71CE" w:rsidRPr="009D71CE" w:rsidRDefault="009D71CE" w:rsidP="009D71CE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</w:t>
      </w:r>
    </w:p>
    <w:p w:rsidR="009D71CE" w:rsidRPr="009D71CE" w:rsidRDefault="009D71CE" w:rsidP="009D71CE">
      <w:pPr>
        <w:tabs>
          <w:tab w:val="left" w:pos="3132"/>
        </w:tabs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lastRenderedPageBreak/>
        <w:t>Государственная экзаменационная комиссия, рассмотрев протокол от ________________ № _______ результатов демонстрационного экзамена студентов ______ курса, специальности ______________________________________</w:t>
      </w: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___________формы обучения, подписанный членами экспертной группы и утвержденный главным экспертом</w:t>
      </w:r>
    </w:p>
    <w:p w:rsidR="009D71CE" w:rsidRPr="009D71CE" w:rsidRDefault="009D71CE" w:rsidP="009D7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 выставить  студентам следующие оценки: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934"/>
        <w:gridCol w:w="1735"/>
        <w:gridCol w:w="3828"/>
      </w:tblGrid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 студента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</w:t>
            </w:r>
          </w:p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(прописью)</w:t>
            </w:r>
          </w:p>
        </w:tc>
      </w:tr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 Игорь Вячеславович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</w:tr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1CE" w:rsidRPr="009D71CE" w:rsidTr="00C3025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9D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CE" w:rsidRPr="009D71CE" w:rsidRDefault="009D71CE" w:rsidP="009D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(подпись)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(подпись)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(подпись)</w:t>
      </w:r>
    </w:p>
    <w:p w:rsidR="009D71CE" w:rsidRPr="009D71CE" w:rsidRDefault="009D71CE" w:rsidP="009D71CE">
      <w:pPr>
        <w:rPr>
          <w:rFonts w:ascii="Calibri" w:eastAsia="Calibri" w:hAnsi="Calibri" w:cs="Times New Roman"/>
          <w:sz w:val="24"/>
          <w:szCs w:val="24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71CE" w:rsidRDefault="009D71CE" w:rsidP="009D71CE">
      <w:pPr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rPr>
          <w:rFonts w:ascii="Times New Roman" w:eastAsia="Calibri" w:hAnsi="Times New Roman" w:cs="Times New Roman"/>
          <w:sz w:val="20"/>
          <w:szCs w:val="20"/>
        </w:rPr>
      </w:pPr>
    </w:p>
    <w:p w:rsidR="009D71CE" w:rsidRPr="009D71CE" w:rsidRDefault="009D71CE" w:rsidP="009D71CE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9</w:t>
      </w:r>
    </w:p>
    <w:p w:rsidR="009D71CE" w:rsidRPr="009D71CE" w:rsidRDefault="009D71CE" w:rsidP="009D71CE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ПРОТОКОЛ №______</w:t>
      </w:r>
    </w:p>
    <w:p w:rsidR="009D71CE" w:rsidRPr="009D71CE" w:rsidRDefault="009D71CE" w:rsidP="009D71CE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заседания Государственной экзаменационной комиссии  </w:t>
      </w: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по защите дипломной работы </w:t>
      </w: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студентов _________курса </w:t>
      </w: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специальность ________________________________</w:t>
      </w: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«_____» _________ 20_______ г.</w:t>
      </w: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с ____   час. _____    мин.    до ____ час. ___ мин.</w:t>
      </w:r>
    </w:p>
    <w:p w:rsidR="009D71CE" w:rsidRPr="009D71CE" w:rsidRDefault="009D71CE" w:rsidP="009D71CE">
      <w:pPr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b/>
          <w:sz w:val="24"/>
          <w:szCs w:val="24"/>
        </w:rPr>
        <w:t>Присутствовали: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           Председатель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8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комиссии: 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83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8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Заместитель председателя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8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комиссии: 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Члены</w:t>
      </w: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Государственной экзаменационной комиссии: 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  <w:u w:val="single"/>
        </w:rPr>
        <w:t>_______________.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_______________</w:t>
      </w:r>
      <w:r w:rsidRPr="009D71C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________________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  _______________________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         Секретарь             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         Государственной экзаменационной комиссии: </w:t>
      </w:r>
      <w:r w:rsidRPr="009D71CE">
        <w:rPr>
          <w:rFonts w:ascii="Times New Roman" w:eastAsia="Calibri" w:hAnsi="Times New Roman" w:cs="Times New Roman"/>
          <w:sz w:val="24"/>
          <w:szCs w:val="24"/>
          <w:u w:val="single"/>
        </w:rPr>
        <w:t>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Защита ДР студента (ки) ___________________________________________________</w:t>
      </w: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(фамилия, имя, отчество)</w:t>
      </w: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Тема ДР____________________________________________________________________</w:t>
      </w: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В ГЭК представлены следующие материалы:</w:t>
      </w:r>
    </w:p>
    <w:p w:rsidR="009D71CE" w:rsidRPr="009D71CE" w:rsidRDefault="009D71CE" w:rsidP="009D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1.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Текст ДР на ____ листах.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2.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Отзыв научного руководителя с оценкой 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3.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>Рецензия на работу с оценкой 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4.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Дополнительные материалы для представления ДР 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После сообщения о выполненной работе студенту (ке) были заданы следующие вопросы: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(ф. и. о. задавшего вопрос,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краткое изложение сути вопроса)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i/>
          <w:sz w:val="24"/>
          <w:szCs w:val="24"/>
        </w:rPr>
        <w:t>Студент(ка) при ответе на вопросы продемонстрировал(а)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Государственная экзаменационная комиссия решает: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Студент(ка) __________________________________________________________________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(ф. и. о.)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выполнил(а) и защитил(а) выпускную квалификационную работу с оценкой ______________</w:t>
      </w:r>
    </w:p>
    <w:p w:rsidR="009D71CE" w:rsidRPr="009D71CE" w:rsidRDefault="009D71CE" w:rsidP="009D71CE">
      <w:pPr>
        <w:tabs>
          <w:tab w:val="left" w:pos="360"/>
        </w:tabs>
        <w:spacing w:after="0" w:line="240" w:lineRule="auto"/>
        <w:jc w:val="both"/>
        <w:rPr>
          <w:rFonts w:ascii="Calibri" w:eastAsia="Calibri" w:hAnsi="Calibri" w:cs="Times New Roman"/>
        </w:rPr>
      </w:pPr>
    </w:p>
    <w:p w:rsidR="009D71CE" w:rsidRPr="009D71CE" w:rsidRDefault="009D71CE" w:rsidP="009D71CE">
      <w:pPr>
        <w:spacing w:after="0" w:line="240" w:lineRule="auto"/>
        <w:rPr>
          <w:rFonts w:ascii="Calibri" w:eastAsia="Calibri" w:hAnsi="Calibri" w:cs="Times New Roman"/>
          <w:b/>
          <w:i/>
        </w:rPr>
      </w:pPr>
    </w:p>
    <w:p w:rsidR="009D71CE" w:rsidRPr="009D71CE" w:rsidRDefault="009D71CE" w:rsidP="009D71CE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Председатель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 ___________________</w:t>
      </w: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Заместитель председателя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 ___________________</w:t>
      </w: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Члены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 ____________________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         _____________________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         _____________________</w:t>
      </w:r>
    </w:p>
    <w:p w:rsidR="009D71CE" w:rsidRPr="009D71CE" w:rsidRDefault="009D71CE" w:rsidP="009D71CE">
      <w:pPr>
        <w:spacing w:after="0" w:line="240" w:lineRule="auto"/>
        <w:ind w:left="495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        _____________________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  <w:t xml:space="preserve">         _____________________</w:t>
      </w:r>
    </w:p>
    <w:p w:rsidR="009D71CE" w:rsidRPr="009D71CE" w:rsidRDefault="009D71CE" w:rsidP="009D71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  <w:r w:rsidRPr="009D71CE">
        <w:rPr>
          <w:rFonts w:ascii="Times New Roman" w:eastAsia="Calibri" w:hAnsi="Times New Roman" w:cs="Times New Roman"/>
          <w:sz w:val="24"/>
          <w:szCs w:val="24"/>
        </w:rPr>
        <w:tab/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Секретарь </w:t>
      </w:r>
    </w:p>
    <w:p w:rsidR="009D71CE" w:rsidRPr="009D71CE" w:rsidRDefault="009D71CE" w:rsidP="009D71CE">
      <w:pPr>
        <w:spacing w:after="0" w:line="240" w:lineRule="auto"/>
        <w:ind w:left="1416" w:firstLine="708"/>
        <w:rPr>
          <w:rFonts w:ascii="Times New Roman" w:eastAsia="Calibri" w:hAnsi="Times New Roman" w:cs="Times New Roman"/>
          <w:sz w:val="24"/>
          <w:szCs w:val="24"/>
        </w:rPr>
      </w:pPr>
      <w:r w:rsidRPr="009D71CE">
        <w:rPr>
          <w:rFonts w:ascii="Times New Roman" w:eastAsia="Calibri" w:hAnsi="Times New Roman" w:cs="Times New Roman"/>
          <w:sz w:val="24"/>
          <w:szCs w:val="24"/>
        </w:rPr>
        <w:t>Государственной экзаменационной комиссии ____________________</w:t>
      </w: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10</w:t>
      </w: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71CE" w:rsidRPr="009D71CE" w:rsidRDefault="009D71CE" w:rsidP="009D71C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Государственной экзаменационной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присвоении квалификации студентам _____ курса,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выдержавшим государственную итоговую аттестацию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специальности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 _____________ 20__ г.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Присутствовали: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Председатель</w:t>
      </w:r>
    </w:p>
    <w:p w:rsidR="009D71CE" w:rsidRPr="009D71CE" w:rsidRDefault="009D71CE" w:rsidP="009D71CE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</w:t>
      </w:r>
    </w:p>
    <w:p w:rsidR="009D71CE" w:rsidRPr="009D71CE" w:rsidRDefault="009D71CE" w:rsidP="009D71CE">
      <w:pPr>
        <w:tabs>
          <w:tab w:val="left" w:pos="3132"/>
        </w:tabs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комиссии: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  <w:lastRenderedPageBreak/>
        <w:t>Студент(ка</w:t>
      </w:r>
      <w:r w:rsidRPr="009D71CE">
        <w:rPr>
          <w:rFonts w:ascii="Times New Roman" w:eastAsia="Times New Roman" w:hAnsi="Times New Roman" w:cs="Times New Roman"/>
          <w:b/>
          <w:iCs/>
          <w:color w:val="000000"/>
          <w:spacing w:val="3"/>
          <w:sz w:val="24"/>
          <w:szCs w:val="24"/>
          <w:lang w:eastAsia="ru-RU"/>
        </w:rPr>
        <w:t>) _</w:t>
      </w:r>
      <w:r w:rsidRPr="009D71CE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__________________</w:t>
      </w:r>
      <w:r w:rsidRPr="009D71CE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</w:t>
      </w:r>
      <w:r w:rsidRPr="009D71CE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_______________</w:t>
      </w:r>
    </w:p>
    <w:p w:rsidR="009D71CE" w:rsidRP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ind w:left="4042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9D71C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(фамилия, имя, отчество)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выдержал(а) государственную итоговую аттестацию в формах, предусмотренных учебным планом по специальности/профессии среднего профессионального образования (углубленной подготовки, базовой подготовки): ________________________________________________________________________________</w:t>
      </w:r>
    </w:p>
    <w:p w:rsidR="009D71CE" w:rsidRPr="009D71CE" w:rsidRDefault="009D71CE" w:rsidP="009D71CE">
      <w:pPr>
        <w:widowControl w:val="0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демонстрационный экзамен с оценкой _________________________________________________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протокол № _______ от «____» ____________ 20__г.;</w:t>
      </w:r>
    </w:p>
    <w:p w:rsidR="009D71CE" w:rsidRPr="009D71CE" w:rsidRDefault="009D71CE" w:rsidP="009D71CE">
      <w:pPr>
        <w:widowControl w:val="0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защита дипломной работы с оценкой ___</w:t>
      </w:r>
      <w:r w:rsidRPr="009D71CE">
        <w:rPr>
          <w:rFonts w:ascii="Times New Roman" w:eastAsia="Times New Roman" w:hAnsi="Times New Roman" w:cs="Times New Roman"/>
          <w:u w:val="single"/>
          <w:lang w:eastAsia="ru-RU"/>
        </w:rPr>
        <w:t>________</w:t>
      </w:r>
      <w:r w:rsidRPr="009D71CE">
        <w:rPr>
          <w:rFonts w:ascii="Times New Roman" w:eastAsia="Times New Roman" w:hAnsi="Times New Roman" w:cs="Times New Roman"/>
          <w:lang w:eastAsia="ru-RU"/>
        </w:rPr>
        <w:t xml:space="preserve">______________________________________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протокол № _______ от «____» ____________ 20__г.;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Государственная экзаменационная комиссия решила: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присвоить _______________________</w:t>
      </w:r>
      <w:r w:rsidRPr="009D71CE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</w:t>
      </w:r>
      <w:r w:rsidRPr="009D71CE">
        <w:rPr>
          <w:rFonts w:ascii="Times New Roman" w:eastAsia="Times New Roman" w:hAnsi="Times New Roman" w:cs="Times New Roman"/>
          <w:lang w:eastAsia="ru-RU"/>
        </w:rPr>
        <w:t>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>(ф.и.о.)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квалификацию __</w:t>
      </w:r>
      <w:r w:rsidRPr="009D71CE">
        <w:rPr>
          <w:rFonts w:ascii="Times New Roman" w:eastAsia="Times New Roman" w:hAnsi="Times New Roman" w:cs="Times New Roman"/>
          <w:u w:val="single"/>
          <w:lang w:eastAsia="ru-RU"/>
        </w:rPr>
        <w:t xml:space="preserve">___________________________ </w:t>
      </w:r>
      <w:r w:rsidRPr="009D71CE">
        <w:rPr>
          <w:rFonts w:ascii="Times New Roman" w:eastAsia="Times New Roman" w:hAnsi="Times New Roman" w:cs="Times New Roman"/>
          <w:lang w:eastAsia="ru-RU"/>
        </w:rPr>
        <w:t>__________________________________________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>выдать диплом о среднем профессиональном образовании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D71CE" w:rsidRP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71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</w:t>
      </w:r>
      <w:r w:rsidRPr="009D71CE">
        <w:rPr>
          <w:rFonts w:ascii="Times New Roman" w:eastAsia="Times New Roman" w:hAnsi="Times New Roman" w:cs="Times New Roman"/>
          <w:lang w:eastAsia="ru-RU"/>
        </w:rPr>
        <w:t xml:space="preserve">: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</w:r>
      <w:r w:rsidRPr="009D71CE">
        <w:rPr>
          <w:rFonts w:ascii="Times New Roman" w:eastAsia="Times New Roman" w:hAnsi="Times New Roman" w:cs="Times New Roman"/>
          <w:lang w:eastAsia="ru-RU"/>
        </w:rPr>
        <w:tab/>
        <w:t xml:space="preserve">        </w:t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36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9D71CE" w:rsidRPr="009D71CE" w:rsidRDefault="009D71CE" w:rsidP="009D71CE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ab/>
        <w:t xml:space="preserve">                           </w:t>
      </w:r>
    </w:p>
    <w:p w:rsidR="009D71CE" w:rsidRPr="009D71CE" w:rsidRDefault="009D71CE" w:rsidP="009D71CE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</w:t>
      </w: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9D71CE" w:rsidRPr="009D71CE" w:rsidRDefault="009D71CE" w:rsidP="009D71CE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9D71CE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9D71CE">
        <w:rPr>
          <w:rFonts w:ascii="Times New Roman" w:eastAsia="Calibri" w:hAnsi="Times New Roman" w:cs="Times New Roman"/>
          <w:sz w:val="24"/>
          <w:szCs w:val="24"/>
        </w:rPr>
        <w:t xml:space="preserve">экзаменационной </w:t>
      </w:r>
      <w:r w:rsidRPr="009D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  <w:r w:rsidRPr="009D71CE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9D71C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________________________</w:t>
      </w:r>
    </w:p>
    <w:p w:rsidR="009D71CE" w:rsidRPr="009D71CE" w:rsidRDefault="009D71CE" w:rsidP="009D7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D71C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(подпись)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9D71CE">
        <w:rPr>
          <w:rFonts w:ascii="Times New Roman" w:eastAsia="Calibri" w:hAnsi="Times New Roman" w:cs="Times New Roman"/>
          <w:i/>
          <w:iCs/>
          <w:sz w:val="28"/>
          <w:szCs w:val="28"/>
        </w:rPr>
        <w:tab/>
      </w: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4"/>
          <w:szCs w:val="24"/>
        </w:rPr>
      </w:pPr>
      <w:r w:rsidRPr="009D71CE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>Приложение 11</w:t>
      </w:r>
    </w:p>
    <w:p w:rsidR="009D71CE" w:rsidRPr="009D71CE" w:rsidRDefault="009D71CE" w:rsidP="009D71CE">
      <w:pPr>
        <w:tabs>
          <w:tab w:val="left" w:pos="716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</w:pPr>
      <w:r w:rsidRPr="009D71C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Примерные э</w:t>
      </w:r>
      <w:r w:rsidRPr="009D71C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тапы и сроки подготовки дипломной работы</w:t>
      </w:r>
    </w:p>
    <w:tbl>
      <w:tblPr>
        <w:tblpPr w:leftFromText="180" w:rightFromText="180" w:vertAnchor="text" w:horzAnchor="margin" w:tblpXSpec="right" w:tblpY="196"/>
        <w:tblW w:w="9784" w:type="dxa"/>
        <w:tblCellMar>
          <w:top w:w="13" w:type="dxa"/>
          <w:right w:w="58" w:type="dxa"/>
        </w:tblCellMar>
        <w:tblLook w:val="04A0" w:firstRow="1" w:lastRow="0" w:firstColumn="1" w:lastColumn="0" w:noHBand="0" w:noVBand="1"/>
      </w:tblPr>
      <w:tblGrid>
        <w:gridCol w:w="533"/>
        <w:gridCol w:w="6555"/>
        <w:gridCol w:w="2696"/>
      </w:tblGrid>
      <w:tr w:rsidR="009D71CE" w:rsidRPr="009D71CE" w:rsidTr="00C30259">
        <w:trPr>
          <w:trHeight w:val="32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№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Этапы работы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Сроки </w:t>
            </w:r>
          </w:p>
        </w:tc>
      </w:tr>
      <w:tr w:rsidR="009D71CE" w:rsidRPr="009D71CE" w:rsidTr="00C30259">
        <w:trPr>
          <w:trHeight w:val="64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 темы работы, написание заявления (Приложение 1). Составление плана ДР, определение аппарата исследования, библиографический поиск.  Анализ литературы по проблеме, представление руководителю его результатов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ноября 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</w:p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декабря</w:t>
            </w:r>
          </w:p>
        </w:tc>
      </w:tr>
      <w:tr w:rsidR="009D71CE" w:rsidRPr="009D71CE" w:rsidTr="00C30259">
        <w:trPr>
          <w:trHeight w:val="64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Согласование аппарата исследования, требования к оформлению введения.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декабря– </w:t>
            </w:r>
          </w:p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23 декабря </w:t>
            </w:r>
          </w:p>
        </w:tc>
      </w:tr>
      <w:tr w:rsidR="009D71CE" w:rsidRPr="009D71CE" w:rsidTr="00C30259">
        <w:trPr>
          <w:trHeight w:val="32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Написание теоретической части работы.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23 декабря – </w:t>
            </w:r>
          </w:p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февраля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9D71CE" w:rsidRPr="009D71CE" w:rsidTr="00C30259">
        <w:trPr>
          <w:trHeight w:val="32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онтроль выполнения 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13 – 17 февраля </w:t>
            </w:r>
          </w:p>
        </w:tc>
      </w:tr>
      <w:tr w:rsidR="009D71CE" w:rsidRPr="009D71CE" w:rsidTr="00C30259">
        <w:trPr>
          <w:trHeight w:val="64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Доработка теоретической части работы.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20 февраля – </w:t>
            </w:r>
          </w:p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 марта </w:t>
            </w:r>
          </w:p>
        </w:tc>
      </w:tr>
      <w:tr w:rsidR="009D71CE" w:rsidRPr="009D71CE" w:rsidTr="00C30259">
        <w:trPr>
          <w:trHeight w:val="64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заданием для выполнения практической части ДР (Приложение 2).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марта 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– 28 марта </w:t>
            </w:r>
          </w:p>
        </w:tc>
      </w:tr>
      <w:tr w:rsidR="009D71CE" w:rsidRPr="009D71CE" w:rsidTr="00C30259">
        <w:trPr>
          <w:trHeight w:val="64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Систематизация и разработка материалов для выполнения задания.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14 марта – 11 апреля </w:t>
            </w:r>
          </w:p>
        </w:tc>
      </w:tr>
      <w:tr w:rsidR="009D71CE" w:rsidRPr="009D71CE" w:rsidTr="00C30259">
        <w:trPr>
          <w:trHeight w:val="4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Проектирование и проведение практической части работы.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1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20 апреля – 16 мая </w:t>
            </w:r>
          </w:p>
        </w:tc>
      </w:tr>
      <w:tr w:rsidR="009D71CE" w:rsidRPr="009D71CE" w:rsidTr="00C30259">
        <w:trPr>
          <w:trHeight w:val="64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Систематизация исследовательского материала, оформление практической части работы.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мая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– 23 мая </w:t>
            </w:r>
          </w:p>
        </w:tc>
      </w:tr>
      <w:tr w:rsidR="009D71CE" w:rsidRPr="009D71CE" w:rsidTr="00C30259">
        <w:trPr>
          <w:trHeight w:val="32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Сдача руководителю первого варианта содержания работы.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 июня</w:t>
            </w:r>
          </w:p>
        </w:tc>
      </w:tr>
      <w:tr w:rsidR="009D71CE" w:rsidRPr="009D71CE" w:rsidTr="00C30259">
        <w:trPr>
          <w:trHeight w:val="32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Исправление и доработка материалов.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июня – 15 июня</w:t>
            </w:r>
          </w:p>
        </w:tc>
      </w:tr>
      <w:tr w:rsidR="009D71CE" w:rsidRPr="009D71CE" w:rsidTr="00C30259">
        <w:trPr>
          <w:trHeight w:val="64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выпускной квалификационной работы руководителю. Нормоконтроль ДР (Приложение 3)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июня</w:t>
            </w:r>
          </w:p>
        </w:tc>
      </w:tr>
      <w:tr w:rsidR="009D71CE" w:rsidRPr="009D71CE" w:rsidTr="00C30259">
        <w:trPr>
          <w:trHeight w:val="3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отзыва о дипломной работе (Приложение 4)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июня – 17 июня </w:t>
            </w:r>
          </w:p>
        </w:tc>
      </w:tr>
      <w:tr w:rsidR="009D71CE" w:rsidRPr="009D71CE" w:rsidTr="00C30259">
        <w:trPr>
          <w:trHeight w:val="32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Рецензирование дипломной работы (Приложение 5)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июня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–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июня </w:t>
            </w:r>
          </w:p>
        </w:tc>
      </w:tr>
      <w:tr w:rsidR="009D71CE" w:rsidRPr="009D71CE" w:rsidTr="00C30259">
        <w:trPr>
          <w:trHeight w:val="3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студента с рецензией на ДР, отзывом о ДР.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июня </w:t>
            </w:r>
          </w:p>
        </w:tc>
      </w:tr>
      <w:tr w:rsidR="009D71CE" w:rsidRPr="009D71CE" w:rsidTr="00C30259">
        <w:trPr>
          <w:trHeight w:val="64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16.</w:t>
            </w:r>
            <w:r w:rsidRPr="009D71C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Передача ДР заместителю директора по УР. Оформление допуска к защите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71CE" w:rsidRPr="009D71CE" w:rsidRDefault="009D71CE" w:rsidP="009D7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июня </w:t>
            </w:r>
          </w:p>
        </w:tc>
      </w:tr>
    </w:tbl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/>
    <w:p w:rsidR="009D71CE" w:rsidRPr="009D71CE" w:rsidRDefault="009D71CE" w:rsidP="009D71CE">
      <w:pPr>
        <w:jc w:val="right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lastRenderedPageBreak/>
        <w:t>Приложение 12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D7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Единые оценочные материалы </w:t>
      </w:r>
      <w:r w:rsidRPr="009D71CE">
        <w:rPr>
          <w:rFonts w:ascii="Times New Roman" w:hAnsi="Times New Roman" w:cs="Times New Roman"/>
          <w:color w:val="000000"/>
          <w:sz w:val="24"/>
          <w:szCs w:val="24"/>
        </w:rPr>
        <w:t>демонстрационного</w:t>
      </w:r>
      <w:r w:rsidRPr="009D7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экзамена</w:t>
      </w:r>
    </w:p>
    <w:p w:rsidR="009D71CE" w:rsidRPr="009D71CE" w:rsidRDefault="009D71CE" w:rsidP="009D71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30439" w:rsidRDefault="008940BF" w:rsidP="006346BC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  <w:hyperlink r:id="rId10" w:history="1">
        <w:r w:rsidR="006346BC" w:rsidRPr="001560D7">
          <w:rPr>
            <w:rStyle w:val="af"/>
            <w:rFonts w:ascii="Times New Roman" w:eastAsia="Calibri" w:hAnsi="Times New Roman" w:cs="Times New Roman"/>
            <w:sz w:val="28"/>
            <w:szCs w:val="28"/>
          </w:rPr>
          <w:t>https://bom.firpo.ru/file/public/117824/%D0%9A%D0%9E%D0%94%2038.02.01-1-2026%20%D0%A2%D0%BE%D0%BC%201.pdf</w:t>
        </w:r>
      </w:hyperlink>
    </w:p>
    <w:p w:rsidR="009D71CE" w:rsidRDefault="009D71CE" w:rsidP="006346BC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p w:rsidR="006346BC" w:rsidRPr="006346BC" w:rsidRDefault="006346BC" w:rsidP="006346BC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sectPr w:rsidR="006346BC" w:rsidRPr="006346BC" w:rsidSect="00030439">
      <w:footerReference w:type="default" r:id="rId11"/>
      <w:pgSz w:w="11906" w:h="16838"/>
      <w:pgMar w:top="567" w:right="851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D0F" w:rsidRDefault="00145D0F" w:rsidP="00EF3D74">
      <w:pPr>
        <w:spacing w:after="0" w:line="240" w:lineRule="auto"/>
      </w:pPr>
      <w:r>
        <w:separator/>
      </w:r>
    </w:p>
  </w:endnote>
  <w:endnote w:type="continuationSeparator" w:id="0">
    <w:p w:rsidR="00145D0F" w:rsidRDefault="00145D0F" w:rsidP="00EF3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357494"/>
      <w:docPartObj>
        <w:docPartGallery w:val="Page Numbers (Bottom of Page)"/>
        <w:docPartUnique/>
      </w:docPartObj>
    </w:sdtPr>
    <w:sdtEndPr/>
    <w:sdtContent>
      <w:p w:rsidR="00145D0F" w:rsidRDefault="00145D0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0BF">
          <w:rPr>
            <w:noProof/>
          </w:rPr>
          <w:t>51</w:t>
        </w:r>
        <w:r>
          <w:fldChar w:fldCharType="end"/>
        </w:r>
      </w:p>
    </w:sdtContent>
  </w:sdt>
  <w:p w:rsidR="00145D0F" w:rsidRDefault="00145D0F">
    <w:pPr>
      <w:pStyle w:val="a5"/>
    </w:pPr>
  </w:p>
  <w:p w:rsidR="00145D0F" w:rsidRDefault="00145D0F"/>
  <w:p w:rsidR="00145D0F" w:rsidRDefault="00145D0F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D0F" w:rsidRDefault="00145D0F" w:rsidP="00EF3D74">
      <w:pPr>
        <w:spacing w:after="0" w:line="240" w:lineRule="auto"/>
      </w:pPr>
      <w:r>
        <w:separator/>
      </w:r>
    </w:p>
  </w:footnote>
  <w:footnote w:type="continuationSeparator" w:id="0">
    <w:p w:rsidR="00145D0F" w:rsidRDefault="00145D0F" w:rsidP="00EF3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09A5"/>
    <w:multiLevelType w:val="hybridMultilevel"/>
    <w:tmpl w:val="4120C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87B54"/>
    <w:multiLevelType w:val="hybridMultilevel"/>
    <w:tmpl w:val="574EA026"/>
    <w:lvl w:ilvl="0" w:tplc="4236A0FC">
      <w:numFmt w:val="bullet"/>
      <w:lvlText w:val="•"/>
      <w:lvlJc w:val="left"/>
      <w:pPr>
        <w:ind w:left="9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CE88354">
      <w:numFmt w:val="bullet"/>
      <w:lvlText w:val="•"/>
      <w:lvlJc w:val="left"/>
      <w:pPr>
        <w:ind w:left="836" w:hanging="118"/>
      </w:pPr>
      <w:rPr>
        <w:rFonts w:hint="default"/>
        <w:lang w:val="ru-RU" w:eastAsia="en-US" w:bidi="ar-SA"/>
      </w:rPr>
    </w:lvl>
    <w:lvl w:ilvl="2" w:tplc="AFCA7506">
      <w:numFmt w:val="bullet"/>
      <w:lvlText w:val="•"/>
      <w:lvlJc w:val="left"/>
      <w:pPr>
        <w:ind w:left="1573" w:hanging="118"/>
      </w:pPr>
      <w:rPr>
        <w:rFonts w:hint="default"/>
        <w:lang w:val="ru-RU" w:eastAsia="en-US" w:bidi="ar-SA"/>
      </w:rPr>
    </w:lvl>
    <w:lvl w:ilvl="3" w:tplc="D5084A22">
      <w:numFmt w:val="bullet"/>
      <w:lvlText w:val="•"/>
      <w:lvlJc w:val="left"/>
      <w:pPr>
        <w:ind w:left="2309" w:hanging="118"/>
      </w:pPr>
      <w:rPr>
        <w:rFonts w:hint="default"/>
        <w:lang w:val="ru-RU" w:eastAsia="en-US" w:bidi="ar-SA"/>
      </w:rPr>
    </w:lvl>
    <w:lvl w:ilvl="4" w:tplc="628C10FC">
      <w:numFmt w:val="bullet"/>
      <w:lvlText w:val="•"/>
      <w:lvlJc w:val="left"/>
      <w:pPr>
        <w:ind w:left="3046" w:hanging="118"/>
      </w:pPr>
      <w:rPr>
        <w:rFonts w:hint="default"/>
        <w:lang w:val="ru-RU" w:eastAsia="en-US" w:bidi="ar-SA"/>
      </w:rPr>
    </w:lvl>
    <w:lvl w:ilvl="5" w:tplc="E30268C8">
      <w:numFmt w:val="bullet"/>
      <w:lvlText w:val="•"/>
      <w:lvlJc w:val="left"/>
      <w:pPr>
        <w:ind w:left="3782" w:hanging="118"/>
      </w:pPr>
      <w:rPr>
        <w:rFonts w:hint="default"/>
        <w:lang w:val="ru-RU" w:eastAsia="en-US" w:bidi="ar-SA"/>
      </w:rPr>
    </w:lvl>
    <w:lvl w:ilvl="6" w:tplc="29786DE8">
      <w:numFmt w:val="bullet"/>
      <w:lvlText w:val="•"/>
      <w:lvlJc w:val="left"/>
      <w:pPr>
        <w:ind w:left="4519" w:hanging="118"/>
      </w:pPr>
      <w:rPr>
        <w:rFonts w:hint="default"/>
        <w:lang w:val="ru-RU" w:eastAsia="en-US" w:bidi="ar-SA"/>
      </w:rPr>
    </w:lvl>
    <w:lvl w:ilvl="7" w:tplc="DD709748">
      <w:numFmt w:val="bullet"/>
      <w:lvlText w:val="•"/>
      <w:lvlJc w:val="left"/>
      <w:pPr>
        <w:ind w:left="5255" w:hanging="118"/>
      </w:pPr>
      <w:rPr>
        <w:rFonts w:hint="default"/>
        <w:lang w:val="ru-RU" w:eastAsia="en-US" w:bidi="ar-SA"/>
      </w:rPr>
    </w:lvl>
    <w:lvl w:ilvl="8" w:tplc="0A70D48C">
      <w:numFmt w:val="bullet"/>
      <w:lvlText w:val="•"/>
      <w:lvlJc w:val="left"/>
      <w:pPr>
        <w:ind w:left="5992" w:hanging="118"/>
      </w:pPr>
      <w:rPr>
        <w:rFonts w:hint="default"/>
        <w:lang w:val="ru-RU" w:eastAsia="en-US" w:bidi="ar-SA"/>
      </w:rPr>
    </w:lvl>
  </w:abstractNum>
  <w:abstractNum w:abstractNumId="2" w15:restartNumberingAfterBreak="0">
    <w:nsid w:val="021506F7"/>
    <w:multiLevelType w:val="hybridMultilevel"/>
    <w:tmpl w:val="9C0AA006"/>
    <w:lvl w:ilvl="0" w:tplc="041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3" w15:restartNumberingAfterBreak="0">
    <w:nsid w:val="02495412"/>
    <w:multiLevelType w:val="hybridMultilevel"/>
    <w:tmpl w:val="1B5E55E6"/>
    <w:lvl w:ilvl="0" w:tplc="DEEECA76">
      <w:start w:val="1"/>
      <w:numFmt w:val="decimal"/>
      <w:lvlText w:val="%1)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F4C88E">
      <w:numFmt w:val="bullet"/>
      <w:lvlText w:val="•"/>
      <w:lvlJc w:val="left"/>
      <w:pPr>
        <w:ind w:left="1744" w:hanging="360"/>
      </w:pPr>
      <w:rPr>
        <w:rFonts w:hint="default"/>
        <w:lang w:val="ru-RU" w:eastAsia="en-US" w:bidi="ar-SA"/>
      </w:rPr>
    </w:lvl>
    <w:lvl w:ilvl="2" w:tplc="83168666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3" w:tplc="5D7CBA84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4" w:tplc="EF621718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5" w:tplc="34EA65A0">
      <w:numFmt w:val="bullet"/>
      <w:lvlText w:val="•"/>
      <w:lvlJc w:val="left"/>
      <w:pPr>
        <w:ind w:left="5362" w:hanging="360"/>
      </w:pPr>
      <w:rPr>
        <w:rFonts w:hint="default"/>
        <w:lang w:val="ru-RU" w:eastAsia="en-US" w:bidi="ar-SA"/>
      </w:rPr>
    </w:lvl>
    <w:lvl w:ilvl="6" w:tplc="4B54638A">
      <w:numFmt w:val="bullet"/>
      <w:lvlText w:val="•"/>
      <w:lvlJc w:val="left"/>
      <w:pPr>
        <w:ind w:left="6267" w:hanging="360"/>
      </w:pPr>
      <w:rPr>
        <w:rFonts w:hint="default"/>
        <w:lang w:val="ru-RU" w:eastAsia="en-US" w:bidi="ar-SA"/>
      </w:rPr>
    </w:lvl>
    <w:lvl w:ilvl="7" w:tplc="0C881BFC">
      <w:numFmt w:val="bullet"/>
      <w:lvlText w:val="•"/>
      <w:lvlJc w:val="left"/>
      <w:pPr>
        <w:ind w:left="7171" w:hanging="360"/>
      </w:pPr>
      <w:rPr>
        <w:rFonts w:hint="default"/>
        <w:lang w:val="ru-RU" w:eastAsia="en-US" w:bidi="ar-SA"/>
      </w:rPr>
    </w:lvl>
    <w:lvl w:ilvl="8" w:tplc="D5D4AD66">
      <w:numFmt w:val="bullet"/>
      <w:lvlText w:val="•"/>
      <w:lvlJc w:val="left"/>
      <w:pPr>
        <w:ind w:left="807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34F1BD7"/>
    <w:multiLevelType w:val="hybridMultilevel"/>
    <w:tmpl w:val="7056242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713547"/>
    <w:multiLevelType w:val="hybridMultilevel"/>
    <w:tmpl w:val="56D0D08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3A4CB1"/>
    <w:multiLevelType w:val="hybridMultilevel"/>
    <w:tmpl w:val="A52AA5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w w:val="100"/>
        <w:sz w:val="24"/>
        <w:szCs w:val="24"/>
        <w:lang w:val="ru-RU" w:eastAsia="en-US" w:bidi="ar-SA"/>
      </w:rPr>
    </w:lvl>
    <w:lvl w:ilvl="1" w:tplc="7C0C720E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2" w:tplc="FA1CA6C0">
      <w:numFmt w:val="bullet"/>
      <w:lvlText w:val="•"/>
      <w:lvlJc w:val="left"/>
      <w:pPr>
        <w:ind w:left="2436" w:hanging="360"/>
      </w:pPr>
      <w:rPr>
        <w:rFonts w:hint="default"/>
        <w:lang w:val="ru-RU" w:eastAsia="en-US" w:bidi="ar-SA"/>
      </w:rPr>
    </w:lvl>
    <w:lvl w:ilvl="3" w:tplc="9898A07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4" w:tplc="BCC2F894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5" w:tplc="F4920A5A">
      <w:numFmt w:val="bullet"/>
      <w:lvlText w:val="•"/>
      <w:lvlJc w:val="left"/>
      <w:pPr>
        <w:ind w:left="5130" w:hanging="360"/>
      </w:pPr>
      <w:rPr>
        <w:rFonts w:hint="default"/>
        <w:lang w:val="ru-RU" w:eastAsia="en-US" w:bidi="ar-SA"/>
      </w:rPr>
    </w:lvl>
    <w:lvl w:ilvl="6" w:tplc="646AB14A">
      <w:numFmt w:val="bullet"/>
      <w:lvlText w:val="•"/>
      <w:lvlJc w:val="left"/>
      <w:pPr>
        <w:ind w:left="6028" w:hanging="360"/>
      </w:pPr>
      <w:rPr>
        <w:rFonts w:hint="default"/>
        <w:lang w:val="ru-RU" w:eastAsia="en-US" w:bidi="ar-SA"/>
      </w:rPr>
    </w:lvl>
    <w:lvl w:ilvl="7" w:tplc="D7989522">
      <w:numFmt w:val="bullet"/>
      <w:lvlText w:val="•"/>
      <w:lvlJc w:val="left"/>
      <w:pPr>
        <w:ind w:left="6926" w:hanging="360"/>
      </w:pPr>
      <w:rPr>
        <w:rFonts w:hint="default"/>
        <w:lang w:val="ru-RU" w:eastAsia="en-US" w:bidi="ar-SA"/>
      </w:rPr>
    </w:lvl>
    <w:lvl w:ilvl="8" w:tplc="D77AF160"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4CE7F14"/>
    <w:multiLevelType w:val="hybridMultilevel"/>
    <w:tmpl w:val="0B66A49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6B5ED7"/>
    <w:multiLevelType w:val="multilevel"/>
    <w:tmpl w:val="D1727FA6"/>
    <w:lvl w:ilvl="0">
      <w:start w:val="2"/>
      <w:numFmt w:val="decimal"/>
      <w:lvlText w:val="%1"/>
      <w:lvlJc w:val="left"/>
      <w:pPr>
        <w:ind w:left="96" w:hanging="35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6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43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4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86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57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29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0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72" w:hanging="352"/>
      </w:pPr>
      <w:rPr>
        <w:rFonts w:hint="default"/>
        <w:lang w:val="ru-RU" w:eastAsia="en-US" w:bidi="ar-SA"/>
      </w:rPr>
    </w:lvl>
  </w:abstractNum>
  <w:abstractNum w:abstractNumId="9" w15:restartNumberingAfterBreak="0">
    <w:nsid w:val="06C02D68"/>
    <w:multiLevelType w:val="hybridMultilevel"/>
    <w:tmpl w:val="78E44882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3D51BE"/>
    <w:multiLevelType w:val="hybridMultilevel"/>
    <w:tmpl w:val="6E80A3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5457F4"/>
    <w:multiLevelType w:val="hybridMultilevel"/>
    <w:tmpl w:val="FBCEC47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B93F98"/>
    <w:multiLevelType w:val="hybridMultilevel"/>
    <w:tmpl w:val="CE88AD6E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97A3973"/>
    <w:multiLevelType w:val="hybridMultilevel"/>
    <w:tmpl w:val="68C482A4"/>
    <w:lvl w:ilvl="0" w:tplc="4600F7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EA8ECE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3CDE6D0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F626CD0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EF508C5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A6ACBEB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7D547A3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3C4EFCA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A798FF3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09DC6A02"/>
    <w:multiLevelType w:val="hybridMultilevel"/>
    <w:tmpl w:val="DE5885CA"/>
    <w:lvl w:ilvl="0" w:tplc="04849F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1C1106"/>
    <w:multiLevelType w:val="hybridMultilevel"/>
    <w:tmpl w:val="8CAABD76"/>
    <w:lvl w:ilvl="0" w:tplc="CA5602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D06C85"/>
    <w:multiLevelType w:val="hybridMultilevel"/>
    <w:tmpl w:val="BD60BA38"/>
    <w:lvl w:ilvl="0" w:tplc="8072FF9E">
      <w:start w:val="1"/>
      <w:numFmt w:val="decimal"/>
      <w:lvlText w:val="%1."/>
      <w:lvlJc w:val="left"/>
      <w:pPr>
        <w:ind w:left="928" w:hanging="360"/>
      </w:pPr>
      <w:rPr>
        <w:sz w:val="24"/>
        <w:szCs w:val="24"/>
      </w:rPr>
    </w:lvl>
    <w:lvl w:ilvl="1" w:tplc="0419000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0AFB6215"/>
    <w:multiLevelType w:val="hybridMultilevel"/>
    <w:tmpl w:val="0E867A4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B752834"/>
    <w:multiLevelType w:val="hybridMultilevel"/>
    <w:tmpl w:val="158AA40A"/>
    <w:lvl w:ilvl="0" w:tplc="7E0610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C235575"/>
    <w:multiLevelType w:val="hybridMultilevel"/>
    <w:tmpl w:val="497EB3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CF84792"/>
    <w:multiLevelType w:val="hybridMultilevel"/>
    <w:tmpl w:val="EC66AE68"/>
    <w:lvl w:ilvl="0" w:tplc="630E8CB0">
      <w:start w:val="3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FD8BD44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6178D7C4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1D40998E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53A40E98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57945E16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FA8A08E0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E530FE4A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E7D67CFE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0E98220A"/>
    <w:multiLevelType w:val="hybridMultilevel"/>
    <w:tmpl w:val="19A07BA4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2A92197"/>
    <w:multiLevelType w:val="hybridMultilevel"/>
    <w:tmpl w:val="BDB68E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15836810"/>
    <w:multiLevelType w:val="hybridMultilevel"/>
    <w:tmpl w:val="E3362A5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58705F0"/>
    <w:multiLevelType w:val="hybridMultilevel"/>
    <w:tmpl w:val="F374579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C860F2"/>
    <w:multiLevelType w:val="hybridMultilevel"/>
    <w:tmpl w:val="E8E07D9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624199D"/>
    <w:multiLevelType w:val="hybridMultilevel"/>
    <w:tmpl w:val="C4187BCA"/>
    <w:lvl w:ilvl="0" w:tplc="78BC5D70">
      <w:numFmt w:val="bullet"/>
      <w:lvlText w:val="•"/>
      <w:lvlJc w:val="left"/>
      <w:pPr>
        <w:ind w:left="9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3248160">
      <w:numFmt w:val="bullet"/>
      <w:lvlText w:val="•"/>
      <w:lvlJc w:val="left"/>
      <w:pPr>
        <w:ind w:left="836" w:hanging="118"/>
      </w:pPr>
      <w:rPr>
        <w:rFonts w:hint="default"/>
        <w:lang w:val="ru-RU" w:eastAsia="en-US" w:bidi="ar-SA"/>
      </w:rPr>
    </w:lvl>
    <w:lvl w:ilvl="2" w:tplc="A4FE2C44">
      <w:numFmt w:val="bullet"/>
      <w:lvlText w:val="•"/>
      <w:lvlJc w:val="left"/>
      <w:pPr>
        <w:ind w:left="1573" w:hanging="118"/>
      </w:pPr>
      <w:rPr>
        <w:rFonts w:hint="default"/>
        <w:lang w:val="ru-RU" w:eastAsia="en-US" w:bidi="ar-SA"/>
      </w:rPr>
    </w:lvl>
    <w:lvl w:ilvl="3" w:tplc="9148E1C2">
      <w:numFmt w:val="bullet"/>
      <w:lvlText w:val="•"/>
      <w:lvlJc w:val="left"/>
      <w:pPr>
        <w:ind w:left="2309" w:hanging="118"/>
      </w:pPr>
      <w:rPr>
        <w:rFonts w:hint="default"/>
        <w:lang w:val="ru-RU" w:eastAsia="en-US" w:bidi="ar-SA"/>
      </w:rPr>
    </w:lvl>
    <w:lvl w:ilvl="4" w:tplc="5AC81AE0">
      <w:numFmt w:val="bullet"/>
      <w:lvlText w:val="•"/>
      <w:lvlJc w:val="left"/>
      <w:pPr>
        <w:ind w:left="3046" w:hanging="118"/>
      </w:pPr>
      <w:rPr>
        <w:rFonts w:hint="default"/>
        <w:lang w:val="ru-RU" w:eastAsia="en-US" w:bidi="ar-SA"/>
      </w:rPr>
    </w:lvl>
    <w:lvl w:ilvl="5" w:tplc="845060B6">
      <w:numFmt w:val="bullet"/>
      <w:lvlText w:val="•"/>
      <w:lvlJc w:val="left"/>
      <w:pPr>
        <w:ind w:left="3782" w:hanging="118"/>
      </w:pPr>
      <w:rPr>
        <w:rFonts w:hint="default"/>
        <w:lang w:val="ru-RU" w:eastAsia="en-US" w:bidi="ar-SA"/>
      </w:rPr>
    </w:lvl>
    <w:lvl w:ilvl="6" w:tplc="B338FF5A">
      <w:numFmt w:val="bullet"/>
      <w:lvlText w:val="•"/>
      <w:lvlJc w:val="left"/>
      <w:pPr>
        <w:ind w:left="4519" w:hanging="118"/>
      </w:pPr>
      <w:rPr>
        <w:rFonts w:hint="default"/>
        <w:lang w:val="ru-RU" w:eastAsia="en-US" w:bidi="ar-SA"/>
      </w:rPr>
    </w:lvl>
    <w:lvl w:ilvl="7" w:tplc="D78EF70E">
      <w:numFmt w:val="bullet"/>
      <w:lvlText w:val="•"/>
      <w:lvlJc w:val="left"/>
      <w:pPr>
        <w:ind w:left="5255" w:hanging="118"/>
      </w:pPr>
      <w:rPr>
        <w:rFonts w:hint="default"/>
        <w:lang w:val="ru-RU" w:eastAsia="en-US" w:bidi="ar-SA"/>
      </w:rPr>
    </w:lvl>
    <w:lvl w:ilvl="8" w:tplc="5B74F300">
      <w:numFmt w:val="bullet"/>
      <w:lvlText w:val="•"/>
      <w:lvlJc w:val="left"/>
      <w:pPr>
        <w:ind w:left="5992" w:hanging="118"/>
      </w:pPr>
      <w:rPr>
        <w:rFonts w:hint="default"/>
        <w:lang w:val="ru-RU" w:eastAsia="en-US" w:bidi="ar-SA"/>
      </w:rPr>
    </w:lvl>
  </w:abstractNum>
  <w:abstractNum w:abstractNumId="27" w15:restartNumberingAfterBreak="0">
    <w:nsid w:val="1654462F"/>
    <w:multiLevelType w:val="hybridMultilevel"/>
    <w:tmpl w:val="6A8C1B2E"/>
    <w:lvl w:ilvl="0" w:tplc="2ACC4D38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23C4244">
      <w:numFmt w:val="bullet"/>
      <w:lvlText w:val="•"/>
      <w:lvlJc w:val="left"/>
      <w:pPr>
        <w:ind w:left="334" w:hanging="201"/>
      </w:pPr>
      <w:rPr>
        <w:rFonts w:hint="default"/>
        <w:lang w:val="ru-RU" w:eastAsia="en-US" w:bidi="ar-SA"/>
      </w:rPr>
    </w:lvl>
    <w:lvl w:ilvl="2" w:tplc="B3D8DF4E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3" w:tplc="3E943BD0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4" w:tplc="E3A4C4B4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5" w:tplc="C92884E8">
      <w:numFmt w:val="bullet"/>
      <w:lvlText w:val="•"/>
      <w:lvlJc w:val="left"/>
      <w:pPr>
        <w:ind w:left="1273" w:hanging="201"/>
      </w:pPr>
      <w:rPr>
        <w:rFonts w:hint="default"/>
        <w:lang w:val="ru-RU" w:eastAsia="en-US" w:bidi="ar-SA"/>
      </w:rPr>
    </w:lvl>
    <w:lvl w:ilvl="6" w:tplc="5188414E">
      <w:numFmt w:val="bullet"/>
      <w:lvlText w:val="•"/>
      <w:lvlJc w:val="left"/>
      <w:pPr>
        <w:ind w:left="1507" w:hanging="201"/>
      </w:pPr>
      <w:rPr>
        <w:rFonts w:hint="default"/>
        <w:lang w:val="ru-RU" w:eastAsia="en-US" w:bidi="ar-SA"/>
      </w:rPr>
    </w:lvl>
    <w:lvl w:ilvl="7" w:tplc="DAC8B368">
      <w:numFmt w:val="bullet"/>
      <w:lvlText w:val="•"/>
      <w:lvlJc w:val="left"/>
      <w:pPr>
        <w:ind w:left="1742" w:hanging="201"/>
      </w:pPr>
      <w:rPr>
        <w:rFonts w:hint="default"/>
        <w:lang w:val="ru-RU" w:eastAsia="en-US" w:bidi="ar-SA"/>
      </w:rPr>
    </w:lvl>
    <w:lvl w:ilvl="8" w:tplc="3C7008D8">
      <w:numFmt w:val="bullet"/>
      <w:lvlText w:val="•"/>
      <w:lvlJc w:val="left"/>
      <w:pPr>
        <w:ind w:left="1976" w:hanging="201"/>
      </w:pPr>
      <w:rPr>
        <w:rFonts w:hint="default"/>
        <w:lang w:val="ru-RU" w:eastAsia="en-US" w:bidi="ar-SA"/>
      </w:rPr>
    </w:lvl>
  </w:abstractNum>
  <w:abstractNum w:abstractNumId="28" w15:restartNumberingAfterBreak="0">
    <w:nsid w:val="168364CD"/>
    <w:multiLevelType w:val="hybridMultilevel"/>
    <w:tmpl w:val="ADFE53E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6AA2AAA"/>
    <w:multiLevelType w:val="hybridMultilevel"/>
    <w:tmpl w:val="ED30FF72"/>
    <w:lvl w:ilvl="0" w:tplc="680AB2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6ED6A6E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12A8F6E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19F2DEAC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FD9ABE72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8B98E594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16F63604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A8647A58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0ADE6074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17183133"/>
    <w:multiLevelType w:val="hybridMultilevel"/>
    <w:tmpl w:val="41829D86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A0F5520"/>
    <w:multiLevelType w:val="hybridMultilevel"/>
    <w:tmpl w:val="FCFAADD6"/>
    <w:lvl w:ilvl="0" w:tplc="85D6E176">
      <w:start w:val="3"/>
      <w:numFmt w:val="decimal"/>
      <w:lvlText w:val="%1."/>
      <w:lvlJc w:val="left"/>
      <w:pPr>
        <w:ind w:left="295" w:hanging="19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194562A">
      <w:numFmt w:val="bullet"/>
      <w:lvlText w:val="•"/>
      <w:lvlJc w:val="left"/>
      <w:pPr>
        <w:ind w:left="551" w:hanging="199"/>
      </w:pPr>
      <w:rPr>
        <w:rFonts w:hint="default"/>
        <w:lang w:val="ru-RU" w:eastAsia="en-US" w:bidi="ar-SA"/>
      </w:rPr>
    </w:lvl>
    <w:lvl w:ilvl="2" w:tplc="1AD0FDE4">
      <w:numFmt w:val="bullet"/>
      <w:lvlText w:val="•"/>
      <w:lvlJc w:val="left"/>
      <w:pPr>
        <w:ind w:left="803" w:hanging="199"/>
      </w:pPr>
      <w:rPr>
        <w:rFonts w:hint="default"/>
        <w:lang w:val="ru-RU" w:eastAsia="en-US" w:bidi="ar-SA"/>
      </w:rPr>
    </w:lvl>
    <w:lvl w:ilvl="3" w:tplc="DC94D110">
      <w:numFmt w:val="bullet"/>
      <w:lvlText w:val="•"/>
      <w:lvlJc w:val="left"/>
      <w:pPr>
        <w:ind w:left="1054" w:hanging="199"/>
      </w:pPr>
      <w:rPr>
        <w:rFonts w:hint="default"/>
        <w:lang w:val="ru-RU" w:eastAsia="en-US" w:bidi="ar-SA"/>
      </w:rPr>
    </w:lvl>
    <w:lvl w:ilvl="4" w:tplc="FFB8C4A0">
      <w:numFmt w:val="bullet"/>
      <w:lvlText w:val="•"/>
      <w:lvlJc w:val="left"/>
      <w:pPr>
        <w:ind w:left="1306" w:hanging="199"/>
      </w:pPr>
      <w:rPr>
        <w:rFonts w:hint="default"/>
        <w:lang w:val="ru-RU" w:eastAsia="en-US" w:bidi="ar-SA"/>
      </w:rPr>
    </w:lvl>
    <w:lvl w:ilvl="5" w:tplc="A9D03214">
      <w:numFmt w:val="bullet"/>
      <w:lvlText w:val="•"/>
      <w:lvlJc w:val="left"/>
      <w:pPr>
        <w:ind w:left="1557" w:hanging="199"/>
      </w:pPr>
      <w:rPr>
        <w:rFonts w:hint="default"/>
        <w:lang w:val="ru-RU" w:eastAsia="en-US" w:bidi="ar-SA"/>
      </w:rPr>
    </w:lvl>
    <w:lvl w:ilvl="6" w:tplc="99608BD2">
      <w:numFmt w:val="bullet"/>
      <w:lvlText w:val="•"/>
      <w:lvlJc w:val="left"/>
      <w:pPr>
        <w:ind w:left="1809" w:hanging="199"/>
      </w:pPr>
      <w:rPr>
        <w:rFonts w:hint="default"/>
        <w:lang w:val="ru-RU" w:eastAsia="en-US" w:bidi="ar-SA"/>
      </w:rPr>
    </w:lvl>
    <w:lvl w:ilvl="7" w:tplc="65E46354">
      <w:numFmt w:val="bullet"/>
      <w:lvlText w:val="•"/>
      <w:lvlJc w:val="left"/>
      <w:pPr>
        <w:ind w:left="2060" w:hanging="199"/>
      </w:pPr>
      <w:rPr>
        <w:rFonts w:hint="default"/>
        <w:lang w:val="ru-RU" w:eastAsia="en-US" w:bidi="ar-SA"/>
      </w:rPr>
    </w:lvl>
    <w:lvl w:ilvl="8" w:tplc="07685C12">
      <w:numFmt w:val="bullet"/>
      <w:lvlText w:val="•"/>
      <w:lvlJc w:val="left"/>
      <w:pPr>
        <w:ind w:left="2312" w:hanging="199"/>
      </w:pPr>
      <w:rPr>
        <w:rFonts w:hint="default"/>
        <w:lang w:val="ru-RU" w:eastAsia="en-US" w:bidi="ar-SA"/>
      </w:rPr>
    </w:lvl>
  </w:abstractNum>
  <w:abstractNum w:abstractNumId="32" w15:restartNumberingAfterBreak="0">
    <w:nsid w:val="1A351703"/>
    <w:multiLevelType w:val="hybridMultilevel"/>
    <w:tmpl w:val="1114816C"/>
    <w:lvl w:ilvl="0" w:tplc="716EECDC">
      <w:start w:val="2"/>
      <w:numFmt w:val="decimal"/>
      <w:lvlText w:val="%1."/>
      <w:lvlJc w:val="left"/>
      <w:pPr>
        <w:ind w:left="295" w:hanging="19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4C6EAD26">
      <w:numFmt w:val="bullet"/>
      <w:lvlText w:val="•"/>
      <w:lvlJc w:val="left"/>
      <w:pPr>
        <w:ind w:left="551" w:hanging="199"/>
      </w:pPr>
      <w:rPr>
        <w:rFonts w:hint="default"/>
        <w:lang w:val="ru-RU" w:eastAsia="en-US" w:bidi="ar-SA"/>
      </w:rPr>
    </w:lvl>
    <w:lvl w:ilvl="2" w:tplc="3AA8C488">
      <w:numFmt w:val="bullet"/>
      <w:lvlText w:val="•"/>
      <w:lvlJc w:val="left"/>
      <w:pPr>
        <w:ind w:left="803" w:hanging="199"/>
      </w:pPr>
      <w:rPr>
        <w:rFonts w:hint="default"/>
        <w:lang w:val="ru-RU" w:eastAsia="en-US" w:bidi="ar-SA"/>
      </w:rPr>
    </w:lvl>
    <w:lvl w:ilvl="3" w:tplc="082AB2D8">
      <w:numFmt w:val="bullet"/>
      <w:lvlText w:val="•"/>
      <w:lvlJc w:val="left"/>
      <w:pPr>
        <w:ind w:left="1054" w:hanging="199"/>
      </w:pPr>
      <w:rPr>
        <w:rFonts w:hint="default"/>
        <w:lang w:val="ru-RU" w:eastAsia="en-US" w:bidi="ar-SA"/>
      </w:rPr>
    </w:lvl>
    <w:lvl w:ilvl="4" w:tplc="87FE9E06">
      <w:numFmt w:val="bullet"/>
      <w:lvlText w:val="•"/>
      <w:lvlJc w:val="left"/>
      <w:pPr>
        <w:ind w:left="1306" w:hanging="199"/>
      </w:pPr>
      <w:rPr>
        <w:rFonts w:hint="default"/>
        <w:lang w:val="ru-RU" w:eastAsia="en-US" w:bidi="ar-SA"/>
      </w:rPr>
    </w:lvl>
    <w:lvl w:ilvl="5" w:tplc="EA94B49E">
      <w:numFmt w:val="bullet"/>
      <w:lvlText w:val="•"/>
      <w:lvlJc w:val="left"/>
      <w:pPr>
        <w:ind w:left="1557" w:hanging="199"/>
      </w:pPr>
      <w:rPr>
        <w:rFonts w:hint="default"/>
        <w:lang w:val="ru-RU" w:eastAsia="en-US" w:bidi="ar-SA"/>
      </w:rPr>
    </w:lvl>
    <w:lvl w:ilvl="6" w:tplc="8EC0F004">
      <w:numFmt w:val="bullet"/>
      <w:lvlText w:val="•"/>
      <w:lvlJc w:val="left"/>
      <w:pPr>
        <w:ind w:left="1809" w:hanging="199"/>
      </w:pPr>
      <w:rPr>
        <w:rFonts w:hint="default"/>
        <w:lang w:val="ru-RU" w:eastAsia="en-US" w:bidi="ar-SA"/>
      </w:rPr>
    </w:lvl>
    <w:lvl w:ilvl="7" w:tplc="591A9AE2">
      <w:numFmt w:val="bullet"/>
      <w:lvlText w:val="•"/>
      <w:lvlJc w:val="left"/>
      <w:pPr>
        <w:ind w:left="2060" w:hanging="199"/>
      </w:pPr>
      <w:rPr>
        <w:rFonts w:hint="default"/>
        <w:lang w:val="ru-RU" w:eastAsia="en-US" w:bidi="ar-SA"/>
      </w:rPr>
    </w:lvl>
    <w:lvl w:ilvl="8" w:tplc="43C2F0DA">
      <w:numFmt w:val="bullet"/>
      <w:lvlText w:val="•"/>
      <w:lvlJc w:val="left"/>
      <w:pPr>
        <w:ind w:left="2312" w:hanging="199"/>
      </w:pPr>
      <w:rPr>
        <w:rFonts w:hint="default"/>
        <w:lang w:val="ru-RU" w:eastAsia="en-US" w:bidi="ar-SA"/>
      </w:rPr>
    </w:lvl>
  </w:abstractNum>
  <w:abstractNum w:abstractNumId="33" w15:restartNumberingAfterBreak="0">
    <w:nsid w:val="1D9524B0"/>
    <w:multiLevelType w:val="hybridMultilevel"/>
    <w:tmpl w:val="40F2DD58"/>
    <w:lvl w:ilvl="0" w:tplc="FCC81DA2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5ACA380">
      <w:numFmt w:val="bullet"/>
      <w:lvlText w:val="•"/>
      <w:lvlJc w:val="left"/>
      <w:pPr>
        <w:ind w:left="334" w:hanging="201"/>
      </w:pPr>
      <w:rPr>
        <w:rFonts w:hint="default"/>
        <w:lang w:val="ru-RU" w:eastAsia="en-US" w:bidi="ar-SA"/>
      </w:rPr>
    </w:lvl>
    <w:lvl w:ilvl="2" w:tplc="03DC5BF2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3" w:tplc="D118459C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4" w:tplc="D3841814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5" w:tplc="3E1C387E">
      <w:numFmt w:val="bullet"/>
      <w:lvlText w:val="•"/>
      <w:lvlJc w:val="left"/>
      <w:pPr>
        <w:ind w:left="1273" w:hanging="201"/>
      </w:pPr>
      <w:rPr>
        <w:rFonts w:hint="default"/>
        <w:lang w:val="ru-RU" w:eastAsia="en-US" w:bidi="ar-SA"/>
      </w:rPr>
    </w:lvl>
    <w:lvl w:ilvl="6" w:tplc="8F1211C4">
      <w:numFmt w:val="bullet"/>
      <w:lvlText w:val="•"/>
      <w:lvlJc w:val="left"/>
      <w:pPr>
        <w:ind w:left="1507" w:hanging="201"/>
      </w:pPr>
      <w:rPr>
        <w:rFonts w:hint="default"/>
        <w:lang w:val="ru-RU" w:eastAsia="en-US" w:bidi="ar-SA"/>
      </w:rPr>
    </w:lvl>
    <w:lvl w:ilvl="7" w:tplc="051ECC22">
      <w:numFmt w:val="bullet"/>
      <w:lvlText w:val="•"/>
      <w:lvlJc w:val="left"/>
      <w:pPr>
        <w:ind w:left="1742" w:hanging="201"/>
      </w:pPr>
      <w:rPr>
        <w:rFonts w:hint="default"/>
        <w:lang w:val="ru-RU" w:eastAsia="en-US" w:bidi="ar-SA"/>
      </w:rPr>
    </w:lvl>
    <w:lvl w:ilvl="8" w:tplc="D98C5AA2">
      <w:numFmt w:val="bullet"/>
      <w:lvlText w:val="•"/>
      <w:lvlJc w:val="left"/>
      <w:pPr>
        <w:ind w:left="1976" w:hanging="201"/>
      </w:pPr>
      <w:rPr>
        <w:rFonts w:hint="default"/>
        <w:lang w:val="ru-RU" w:eastAsia="en-US" w:bidi="ar-SA"/>
      </w:rPr>
    </w:lvl>
  </w:abstractNum>
  <w:abstractNum w:abstractNumId="34" w15:restartNumberingAfterBreak="0">
    <w:nsid w:val="1DA21496"/>
    <w:multiLevelType w:val="hybridMultilevel"/>
    <w:tmpl w:val="A52AA5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w w:val="100"/>
        <w:sz w:val="24"/>
        <w:szCs w:val="24"/>
        <w:lang w:val="ru-RU" w:eastAsia="en-US" w:bidi="ar-SA"/>
      </w:rPr>
    </w:lvl>
    <w:lvl w:ilvl="1" w:tplc="7C0C720E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2" w:tplc="FA1CA6C0">
      <w:numFmt w:val="bullet"/>
      <w:lvlText w:val="•"/>
      <w:lvlJc w:val="left"/>
      <w:pPr>
        <w:ind w:left="2436" w:hanging="360"/>
      </w:pPr>
      <w:rPr>
        <w:rFonts w:hint="default"/>
        <w:lang w:val="ru-RU" w:eastAsia="en-US" w:bidi="ar-SA"/>
      </w:rPr>
    </w:lvl>
    <w:lvl w:ilvl="3" w:tplc="9898A07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4" w:tplc="BCC2F894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5" w:tplc="F4920A5A">
      <w:numFmt w:val="bullet"/>
      <w:lvlText w:val="•"/>
      <w:lvlJc w:val="left"/>
      <w:pPr>
        <w:ind w:left="5130" w:hanging="360"/>
      </w:pPr>
      <w:rPr>
        <w:rFonts w:hint="default"/>
        <w:lang w:val="ru-RU" w:eastAsia="en-US" w:bidi="ar-SA"/>
      </w:rPr>
    </w:lvl>
    <w:lvl w:ilvl="6" w:tplc="646AB14A">
      <w:numFmt w:val="bullet"/>
      <w:lvlText w:val="•"/>
      <w:lvlJc w:val="left"/>
      <w:pPr>
        <w:ind w:left="6028" w:hanging="360"/>
      </w:pPr>
      <w:rPr>
        <w:rFonts w:hint="default"/>
        <w:lang w:val="ru-RU" w:eastAsia="en-US" w:bidi="ar-SA"/>
      </w:rPr>
    </w:lvl>
    <w:lvl w:ilvl="7" w:tplc="D7989522">
      <w:numFmt w:val="bullet"/>
      <w:lvlText w:val="•"/>
      <w:lvlJc w:val="left"/>
      <w:pPr>
        <w:ind w:left="6926" w:hanging="360"/>
      </w:pPr>
      <w:rPr>
        <w:rFonts w:hint="default"/>
        <w:lang w:val="ru-RU" w:eastAsia="en-US" w:bidi="ar-SA"/>
      </w:rPr>
    </w:lvl>
    <w:lvl w:ilvl="8" w:tplc="D77AF160"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1E7400CD"/>
    <w:multiLevelType w:val="hybridMultilevel"/>
    <w:tmpl w:val="DC7066D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F1C28BF"/>
    <w:multiLevelType w:val="multilevel"/>
    <w:tmpl w:val="FF06228C"/>
    <w:lvl w:ilvl="0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76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2" w:hanging="1077"/>
        <w:jc w:val="left"/>
      </w:pPr>
      <w:rPr>
        <w:rFonts w:ascii="Times New Roman" w:eastAsia="Times New Roman" w:hAnsi="Times New Roman" w:cs="Times New Roman" w:hint="default"/>
        <w:color w:val="000009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63" w:hanging="10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6" w:hanging="10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9" w:hanging="10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10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6" w:hanging="10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9" w:hanging="1077"/>
      </w:pPr>
      <w:rPr>
        <w:rFonts w:hint="default"/>
        <w:lang w:val="ru-RU" w:eastAsia="en-US" w:bidi="ar-SA"/>
      </w:rPr>
    </w:lvl>
  </w:abstractNum>
  <w:abstractNum w:abstractNumId="37" w15:restartNumberingAfterBreak="0">
    <w:nsid w:val="2406377B"/>
    <w:multiLevelType w:val="hybridMultilevel"/>
    <w:tmpl w:val="6EDA1512"/>
    <w:lvl w:ilvl="0" w:tplc="B8341BC4">
      <w:numFmt w:val="bullet"/>
      <w:lvlText w:val="•"/>
      <w:lvlJc w:val="left"/>
      <w:pPr>
        <w:ind w:left="9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EC6CA88">
      <w:numFmt w:val="bullet"/>
      <w:lvlText w:val="•"/>
      <w:lvlJc w:val="left"/>
      <w:pPr>
        <w:ind w:left="836" w:hanging="120"/>
      </w:pPr>
      <w:rPr>
        <w:rFonts w:hint="default"/>
        <w:lang w:val="ru-RU" w:eastAsia="en-US" w:bidi="ar-SA"/>
      </w:rPr>
    </w:lvl>
    <w:lvl w:ilvl="2" w:tplc="62B661D6">
      <w:numFmt w:val="bullet"/>
      <w:lvlText w:val="•"/>
      <w:lvlJc w:val="left"/>
      <w:pPr>
        <w:ind w:left="1573" w:hanging="120"/>
      </w:pPr>
      <w:rPr>
        <w:rFonts w:hint="default"/>
        <w:lang w:val="ru-RU" w:eastAsia="en-US" w:bidi="ar-SA"/>
      </w:rPr>
    </w:lvl>
    <w:lvl w:ilvl="3" w:tplc="ADCCDD44">
      <w:numFmt w:val="bullet"/>
      <w:lvlText w:val="•"/>
      <w:lvlJc w:val="left"/>
      <w:pPr>
        <w:ind w:left="2309" w:hanging="120"/>
      </w:pPr>
      <w:rPr>
        <w:rFonts w:hint="default"/>
        <w:lang w:val="ru-RU" w:eastAsia="en-US" w:bidi="ar-SA"/>
      </w:rPr>
    </w:lvl>
    <w:lvl w:ilvl="4" w:tplc="0D5A94A4">
      <w:numFmt w:val="bullet"/>
      <w:lvlText w:val="•"/>
      <w:lvlJc w:val="left"/>
      <w:pPr>
        <w:ind w:left="3046" w:hanging="120"/>
      </w:pPr>
      <w:rPr>
        <w:rFonts w:hint="default"/>
        <w:lang w:val="ru-RU" w:eastAsia="en-US" w:bidi="ar-SA"/>
      </w:rPr>
    </w:lvl>
    <w:lvl w:ilvl="5" w:tplc="DA7AF40E">
      <w:numFmt w:val="bullet"/>
      <w:lvlText w:val="•"/>
      <w:lvlJc w:val="left"/>
      <w:pPr>
        <w:ind w:left="3782" w:hanging="120"/>
      </w:pPr>
      <w:rPr>
        <w:rFonts w:hint="default"/>
        <w:lang w:val="ru-RU" w:eastAsia="en-US" w:bidi="ar-SA"/>
      </w:rPr>
    </w:lvl>
    <w:lvl w:ilvl="6" w:tplc="74403F78">
      <w:numFmt w:val="bullet"/>
      <w:lvlText w:val="•"/>
      <w:lvlJc w:val="left"/>
      <w:pPr>
        <w:ind w:left="4519" w:hanging="120"/>
      </w:pPr>
      <w:rPr>
        <w:rFonts w:hint="default"/>
        <w:lang w:val="ru-RU" w:eastAsia="en-US" w:bidi="ar-SA"/>
      </w:rPr>
    </w:lvl>
    <w:lvl w:ilvl="7" w:tplc="6DEEA9C2">
      <w:numFmt w:val="bullet"/>
      <w:lvlText w:val="•"/>
      <w:lvlJc w:val="left"/>
      <w:pPr>
        <w:ind w:left="5255" w:hanging="120"/>
      </w:pPr>
      <w:rPr>
        <w:rFonts w:hint="default"/>
        <w:lang w:val="ru-RU" w:eastAsia="en-US" w:bidi="ar-SA"/>
      </w:rPr>
    </w:lvl>
    <w:lvl w:ilvl="8" w:tplc="00D400DE">
      <w:numFmt w:val="bullet"/>
      <w:lvlText w:val="•"/>
      <w:lvlJc w:val="left"/>
      <w:pPr>
        <w:ind w:left="5992" w:hanging="120"/>
      </w:pPr>
      <w:rPr>
        <w:rFonts w:hint="default"/>
        <w:lang w:val="ru-RU" w:eastAsia="en-US" w:bidi="ar-SA"/>
      </w:rPr>
    </w:lvl>
  </w:abstractNum>
  <w:abstractNum w:abstractNumId="38" w15:restartNumberingAfterBreak="0">
    <w:nsid w:val="24162134"/>
    <w:multiLevelType w:val="hybridMultilevel"/>
    <w:tmpl w:val="F4DEB302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42900D3"/>
    <w:multiLevelType w:val="hybridMultilevel"/>
    <w:tmpl w:val="A2B22D10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45E6A8B"/>
    <w:multiLevelType w:val="hybridMultilevel"/>
    <w:tmpl w:val="2BE2C352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63168C8"/>
    <w:multiLevelType w:val="hybridMultilevel"/>
    <w:tmpl w:val="3244E532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70A5EEF"/>
    <w:multiLevelType w:val="hybridMultilevel"/>
    <w:tmpl w:val="627214FC"/>
    <w:lvl w:ilvl="0" w:tplc="553EA950">
      <w:start w:val="5"/>
      <w:numFmt w:val="decimal"/>
      <w:lvlText w:val="%1)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061492">
      <w:numFmt w:val="bullet"/>
      <w:lvlText w:val="•"/>
      <w:lvlJc w:val="left"/>
      <w:pPr>
        <w:ind w:left="1744" w:hanging="360"/>
      </w:pPr>
      <w:rPr>
        <w:rFonts w:hint="default"/>
        <w:lang w:val="ru-RU" w:eastAsia="en-US" w:bidi="ar-SA"/>
      </w:rPr>
    </w:lvl>
    <w:lvl w:ilvl="2" w:tplc="77660AFA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3" w:tplc="91A28EE0">
      <w:numFmt w:val="bullet"/>
      <w:lvlText w:val="•"/>
      <w:lvlJc w:val="left"/>
      <w:pPr>
        <w:ind w:left="3554" w:hanging="360"/>
      </w:pPr>
      <w:rPr>
        <w:rFonts w:hint="default"/>
        <w:lang w:val="ru-RU" w:eastAsia="en-US" w:bidi="ar-SA"/>
      </w:rPr>
    </w:lvl>
    <w:lvl w:ilvl="4" w:tplc="9C446C64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5" w:tplc="D018D5EA">
      <w:numFmt w:val="bullet"/>
      <w:lvlText w:val="•"/>
      <w:lvlJc w:val="left"/>
      <w:pPr>
        <w:ind w:left="5363" w:hanging="360"/>
      </w:pPr>
      <w:rPr>
        <w:rFonts w:hint="default"/>
        <w:lang w:val="ru-RU" w:eastAsia="en-US" w:bidi="ar-SA"/>
      </w:rPr>
    </w:lvl>
    <w:lvl w:ilvl="6" w:tplc="1C6E1B52">
      <w:numFmt w:val="bullet"/>
      <w:lvlText w:val="•"/>
      <w:lvlJc w:val="left"/>
      <w:pPr>
        <w:ind w:left="6268" w:hanging="360"/>
      </w:pPr>
      <w:rPr>
        <w:rFonts w:hint="default"/>
        <w:lang w:val="ru-RU" w:eastAsia="en-US" w:bidi="ar-SA"/>
      </w:rPr>
    </w:lvl>
    <w:lvl w:ilvl="7" w:tplc="933A9E70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8" w:tplc="96BE6F58">
      <w:numFmt w:val="bullet"/>
      <w:lvlText w:val="•"/>
      <w:lvlJc w:val="left"/>
      <w:pPr>
        <w:ind w:left="8077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28DC2885"/>
    <w:multiLevelType w:val="hybridMultilevel"/>
    <w:tmpl w:val="7E4CB9F2"/>
    <w:lvl w:ilvl="0" w:tplc="1BC84DF0">
      <w:start w:val="1"/>
      <w:numFmt w:val="decimal"/>
      <w:lvlText w:val="%1."/>
      <w:lvlJc w:val="left"/>
      <w:pPr>
        <w:ind w:left="295" w:hanging="19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00079CC">
      <w:numFmt w:val="bullet"/>
      <w:lvlText w:val="•"/>
      <w:lvlJc w:val="left"/>
      <w:pPr>
        <w:ind w:left="551" w:hanging="199"/>
      </w:pPr>
      <w:rPr>
        <w:rFonts w:hint="default"/>
        <w:lang w:val="ru-RU" w:eastAsia="en-US" w:bidi="ar-SA"/>
      </w:rPr>
    </w:lvl>
    <w:lvl w:ilvl="2" w:tplc="2BE4189E">
      <w:numFmt w:val="bullet"/>
      <w:lvlText w:val="•"/>
      <w:lvlJc w:val="left"/>
      <w:pPr>
        <w:ind w:left="803" w:hanging="199"/>
      </w:pPr>
      <w:rPr>
        <w:rFonts w:hint="default"/>
        <w:lang w:val="ru-RU" w:eastAsia="en-US" w:bidi="ar-SA"/>
      </w:rPr>
    </w:lvl>
    <w:lvl w:ilvl="3" w:tplc="CBF658E8">
      <w:numFmt w:val="bullet"/>
      <w:lvlText w:val="•"/>
      <w:lvlJc w:val="left"/>
      <w:pPr>
        <w:ind w:left="1054" w:hanging="199"/>
      </w:pPr>
      <w:rPr>
        <w:rFonts w:hint="default"/>
        <w:lang w:val="ru-RU" w:eastAsia="en-US" w:bidi="ar-SA"/>
      </w:rPr>
    </w:lvl>
    <w:lvl w:ilvl="4" w:tplc="2B20C9B0">
      <w:numFmt w:val="bullet"/>
      <w:lvlText w:val="•"/>
      <w:lvlJc w:val="left"/>
      <w:pPr>
        <w:ind w:left="1306" w:hanging="199"/>
      </w:pPr>
      <w:rPr>
        <w:rFonts w:hint="default"/>
        <w:lang w:val="ru-RU" w:eastAsia="en-US" w:bidi="ar-SA"/>
      </w:rPr>
    </w:lvl>
    <w:lvl w:ilvl="5" w:tplc="EA9E498E">
      <w:numFmt w:val="bullet"/>
      <w:lvlText w:val="•"/>
      <w:lvlJc w:val="left"/>
      <w:pPr>
        <w:ind w:left="1557" w:hanging="199"/>
      </w:pPr>
      <w:rPr>
        <w:rFonts w:hint="default"/>
        <w:lang w:val="ru-RU" w:eastAsia="en-US" w:bidi="ar-SA"/>
      </w:rPr>
    </w:lvl>
    <w:lvl w:ilvl="6" w:tplc="1F5C7DB2">
      <w:numFmt w:val="bullet"/>
      <w:lvlText w:val="•"/>
      <w:lvlJc w:val="left"/>
      <w:pPr>
        <w:ind w:left="1809" w:hanging="199"/>
      </w:pPr>
      <w:rPr>
        <w:rFonts w:hint="default"/>
        <w:lang w:val="ru-RU" w:eastAsia="en-US" w:bidi="ar-SA"/>
      </w:rPr>
    </w:lvl>
    <w:lvl w:ilvl="7" w:tplc="B58A2556">
      <w:numFmt w:val="bullet"/>
      <w:lvlText w:val="•"/>
      <w:lvlJc w:val="left"/>
      <w:pPr>
        <w:ind w:left="2060" w:hanging="199"/>
      </w:pPr>
      <w:rPr>
        <w:rFonts w:hint="default"/>
        <w:lang w:val="ru-RU" w:eastAsia="en-US" w:bidi="ar-SA"/>
      </w:rPr>
    </w:lvl>
    <w:lvl w:ilvl="8" w:tplc="C262B2B4">
      <w:numFmt w:val="bullet"/>
      <w:lvlText w:val="•"/>
      <w:lvlJc w:val="left"/>
      <w:pPr>
        <w:ind w:left="2312" w:hanging="199"/>
      </w:pPr>
      <w:rPr>
        <w:rFonts w:hint="default"/>
        <w:lang w:val="ru-RU" w:eastAsia="en-US" w:bidi="ar-SA"/>
      </w:rPr>
    </w:lvl>
  </w:abstractNum>
  <w:abstractNum w:abstractNumId="44" w15:restartNumberingAfterBreak="0">
    <w:nsid w:val="2AAD7510"/>
    <w:multiLevelType w:val="hybridMultilevel"/>
    <w:tmpl w:val="6C0EB03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AF3561C"/>
    <w:multiLevelType w:val="hybridMultilevel"/>
    <w:tmpl w:val="6878615E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CBA1117"/>
    <w:multiLevelType w:val="hybridMultilevel"/>
    <w:tmpl w:val="B032FEFE"/>
    <w:lvl w:ilvl="0" w:tplc="E516306A">
      <w:start w:val="1"/>
      <w:numFmt w:val="decimal"/>
      <w:lvlText w:val="%1)"/>
      <w:lvlJc w:val="left"/>
      <w:pPr>
        <w:ind w:left="220" w:hanging="286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C1903EF2">
      <w:numFmt w:val="bullet"/>
      <w:lvlText w:val="•"/>
      <w:lvlJc w:val="left"/>
      <w:pPr>
        <w:ind w:left="1206" w:hanging="286"/>
      </w:pPr>
      <w:rPr>
        <w:rFonts w:hint="default"/>
        <w:lang w:val="ru-RU" w:eastAsia="en-US" w:bidi="ar-SA"/>
      </w:rPr>
    </w:lvl>
    <w:lvl w:ilvl="2" w:tplc="574EDF3A">
      <w:numFmt w:val="bullet"/>
      <w:lvlText w:val="•"/>
      <w:lvlJc w:val="left"/>
      <w:pPr>
        <w:ind w:left="2193" w:hanging="286"/>
      </w:pPr>
      <w:rPr>
        <w:rFonts w:hint="default"/>
        <w:lang w:val="ru-RU" w:eastAsia="en-US" w:bidi="ar-SA"/>
      </w:rPr>
    </w:lvl>
    <w:lvl w:ilvl="3" w:tplc="6D26A4C8">
      <w:numFmt w:val="bullet"/>
      <w:lvlText w:val="•"/>
      <w:lvlJc w:val="left"/>
      <w:pPr>
        <w:ind w:left="3179" w:hanging="286"/>
      </w:pPr>
      <w:rPr>
        <w:rFonts w:hint="default"/>
        <w:lang w:val="ru-RU" w:eastAsia="en-US" w:bidi="ar-SA"/>
      </w:rPr>
    </w:lvl>
    <w:lvl w:ilvl="4" w:tplc="0F101892">
      <w:numFmt w:val="bullet"/>
      <w:lvlText w:val="•"/>
      <w:lvlJc w:val="left"/>
      <w:pPr>
        <w:ind w:left="4166" w:hanging="286"/>
      </w:pPr>
      <w:rPr>
        <w:rFonts w:hint="default"/>
        <w:lang w:val="ru-RU" w:eastAsia="en-US" w:bidi="ar-SA"/>
      </w:rPr>
    </w:lvl>
    <w:lvl w:ilvl="5" w:tplc="E0584450">
      <w:numFmt w:val="bullet"/>
      <w:lvlText w:val="•"/>
      <w:lvlJc w:val="left"/>
      <w:pPr>
        <w:ind w:left="5153" w:hanging="286"/>
      </w:pPr>
      <w:rPr>
        <w:rFonts w:hint="default"/>
        <w:lang w:val="ru-RU" w:eastAsia="en-US" w:bidi="ar-SA"/>
      </w:rPr>
    </w:lvl>
    <w:lvl w:ilvl="6" w:tplc="0E008FB2">
      <w:numFmt w:val="bullet"/>
      <w:lvlText w:val="•"/>
      <w:lvlJc w:val="left"/>
      <w:pPr>
        <w:ind w:left="6139" w:hanging="286"/>
      </w:pPr>
      <w:rPr>
        <w:rFonts w:hint="default"/>
        <w:lang w:val="ru-RU" w:eastAsia="en-US" w:bidi="ar-SA"/>
      </w:rPr>
    </w:lvl>
    <w:lvl w:ilvl="7" w:tplc="2F7C23D0">
      <w:numFmt w:val="bullet"/>
      <w:lvlText w:val="•"/>
      <w:lvlJc w:val="left"/>
      <w:pPr>
        <w:ind w:left="7126" w:hanging="286"/>
      </w:pPr>
      <w:rPr>
        <w:rFonts w:hint="default"/>
        <w:lang w:val="ru-RU" w:eastAsia="en-US" w:bidi="ar-SA"/>
      </w:rPr>
    </w:lvl>
    <w:lvl w:ilvl="8" w:tplc="3C608A20">
      <w:numFmt w:val="bullet"/>
      <w:lvlText w:val="•"/>
      <w:lvlJc w:val="left"/>
      <w:pPr>
        <w:ind w:left="8113" w:hanging="286"/>
      </w:pPr>
      <w:rPr>
        <w:rFonts w:hint="default"/>
        <w:lang w:val="ru-RU" w:eastAsia="en-US" w:bidi="ar-SA"/>
      </w:rPr>
    </w:lvl>
  </w:abstractNum>
  <w:abstractNum w:abstractNumId="47" w15:restartNumberingAfterBreak="0">
    <w:nsid w:val="2EBA63B1"/>
    <w:multiLevelType w:val="hybridMultilevel"/>
    <w:tmpl w:val="8BAA6A9C"/>
    <w:lvl w:ilvl="0" w:tplc="3F88C3AC">
      <w:numFmt w:val="bullet"/>
      <w:lvlText w:val=""/>
      <w:lvlJc w:val="left"/>
      <w:pPr>
        <w:ind w:left="220" w:hanging="286"/>
      </w:pPr>
      <w:rPr>
        <w:rFonts w:ascii="Symbol" w:eastAsia="Symbol" w:hAnsi="Symbol" w:cs="Symbol" w:hint="default"/>
        <w:color w:val="000009"/>
        <w:w w:val="100"/>
        <w:sz w:val="28"/>
        <w:szCs w:val="28"/>
        <w:lang w:val="ru-RU" w:eastAsia="en-US" w:bidi="ar-SA"/>
      </w:rPr>
    </w:lvl>
    <w:lvl w:ilvl="1" w:tplc="24760A08">
      <w:numFmt w:val="bullet"/>
      <w:lvlText w:val="•"/>
      <w:lvlJc w:val="left"/>
      <w:pPr>
        <w:ind w:left="1206" w:hanging="286"/>
      </w:pPr>
      <w:rPr>
        <w:rFonts w:hint="default"/>
        <w:lang w:val="ru-RU" w:eastAsia="en-US" w:bidi="ar-SA"/>
      </w:rPr>
    </w:lvl>
    <w:lvl w:ilvl="2" w:tplc="1C4E4DE2">
      <w:numFmt w:val="bullet"/>
      <w:lvlText w:val="•"/>
      <w:lvlJc w:val="left"/>
      <w:pPr>
        <w:ind w:left="2193" w:hanging="286"/>
      </w:pPr>
      <w:rPr>
        <w:rFonts w:hint="default"/>
        <w:lang w:val="ru-RU" w:eastAsia="en-US" w:bidi="ar-SA"/>
      </w:rPr>
    </w:lvl>
    <w:lvl w:ilvl="3" w:tplc="671AEF6C">
      <w:numFmt w:val="bullet"/>
      <w:lvlText w:val="•"/>
      <w:lvlJc w:val="left"/>
      <w:pPr>
        <w:ind w:left="3179" w:hanging="286"/>
      </w:pPr>
      <w:rPr>
        <w:rFonts w:hint="default"/>
        <w:lang w:val="ru-RU" w:eastAsia="en-US" w:bidi="ar-SA"/>
      </w:rPr>
    </w:lvl>
    <w:lvl w:ilvl="4" w:tplc="96584C8C">
      <w:numFmt w:val="bullet"/>
      <w:lvlText w:val="•"/>
      <w:lvlJc w:val="left"/>
      <w:pPr>
        <w:ind w:left="4166" w:hanging="286"/>
      </w:pPr>
      <w:rPr>
        <w:rFonts w:hint="default"/>
        <w:lang w:val="ru-RU" w:eastAsia="en-US" w:bidi="ar-SA"/>
      </w:rPr>
    </w:lvl>
    <w:lvl w:ilvl="5" w:tplc="2236B7CE">
      <w:numFmt w:val="bullet"/>
      <w:lvlText w:val="•"/>
      <w:lvlJc w:val="left"/>
      <w:pPr>
        <w:ind w:left="5153" w:hanging="286"/>
      </w:pPr>
      <w:rPr>
        <w:rFonts w:hint="default"/>
        <w:lang w:val="ru-RU" w:eastAsia="en-US" w:bidi="ar-SA"/>
      </w:rPr>
    </w:lvl>
    <w:lvl w:ilvl="6" w:tplc="E1A4CF98">
      <w:numFmt w:val="bullet"/>
      <w:lvlText w:val="•"/>
      <w:lvlJc w:val="left"/>
      <w:pPr>
        <w:ind w:left="6139" w:hanging="286"/>
      </w:pPr>
      <w:rPr>
        <w:rFonts w:hint="default"/>
        <w:lang w:val="ru-RU" w:eastAsia="en-US" w:bidi="ar-SA"/>
      </w:rPr>
    </w:lvl>
    <w:lvl w:ilvl="7" w:tplc="87AAEF54">
      <w:numFmt w:val="bullet"/>
      <w:lvlText w:val="•"/>
      <w:lvlJc w:val="left"/>
      <w:pPr>
        <w:ind w:left="7126" w:hanging="286"/>
      </w:pPr>
      <w:rPr>
        <w:rFonts w:hint="default"/>
        <w:lang w:val="ru-RU" w:eastAsia="en-US" w:bidi="ar-SA"/>
      </w:rPr>
    </w:lvl>
    <w:lvl w:ilvl="8" w:tplc="F08857F6">
      <w:numFmt w:val="bullet"/>
      <w:lvlText w:val="•"/>
      <w:lvlJc w:val="left"/>
      <w:pPr>
        <w:ind w:left="8113" w:hanging="286"/>
      </w:pPr>
      <w:rPr>
        <w:rFonts w:hint="default"/>
        <w:lang w:val="ru-RU" w:eastAsia="en-US" w:bidi="ar-SA"/>
      </w:rPr>
    </w:lvl>
  </w:abstractNum>
  <w:abstractNum w:abstractNumId="48" w15:restartNumberingAfterBreak="0">
    <w:nsid w:val="2F0335D8"/>
    <w:multiLevelType w:val="hybridMultilevel"/>
    <w:tmpl w:val="D804A660"/>
    <w:lvl w:ilvl="0" w:tplc="6158E2BC">
      <w:start w:val="1"/>
      <w:numFmt w:val="decimal"/>
      <w:lvlText w:val="%1"/>
      <w:lvlJc w:val="left"/>
      <w:pPr>
        <w:ind w:left="220" w:hanging="771"/>
        <w:jc w:val="left"/>
      </w:pPr>
      <w:rPr>
        <w:rFonts w:ascii="Times New Roman" w:eastAsia="Times New Roman" w:hAnsi="Times New Roman" w:cs="Times New Roman" w:hint="default"/>
        <w:color w:val="000009"/>
        <w:w w:val="100"/>
        <w:position w:val="10"/>
        <w:sz w:val="18"/>
        <w:szCs w:val="18"/>
        <w:lang w:val="ru-RU" w:eastAsia="en-US" w:bidi="ar-SA"/>
      </w:rPr>
    </w:lvl>
    <w:lvl w:ilvl="1" w:tplc="E9061A26">
      <w:numFmt w:val="bullet"/>
      <w:lvlText w:val="•"/>
      <w:lvlJc w:val="left"/>
      <w:pPr>
        <w:ind w:left="1631" w:hanging="771"/>
      </w:pPr>
      <w:rPr>
        <w:rFonts w:hint="default"/>
        <w:lang w:val="ru-RU" w:eastAsia="en-US" w:bidi="ar-SA"/>
      </w:rPr>
    </w:lvl>
    <w:lvl w:ilvl="2" w:tplc="89DC4676">
      <w:numFmt w:val="bullet"/>
      <w:lvlText w:val="•"/>
      <w:lvlJc w:val="left"/>
      <w:pPr>
        <w:ind w:left="3043" w:hanging="771"/>
      </w:pPr>
      <w:rPr>
        <w:rFonts w:hint="default"/>
        <w:lang w:val="ru-RU" w:eastAsia="en-US" w:bidi="ar-SA"/>
      </w:rPr>
    </w:lvl>
    <w:lvl w:ilvl="3" w:tplc="926010CA">
      <w:numFmt w:val="bullet"/>
      <w:lvlText w:val="•"/>
      <w:lvlJc w:val="left"/>
      <w:pPr>
        <w:ind w:left="4455" w:hanging="771"/>
      </w:pPr>
      <w:rPr>
        <w:rFonts w:hint="default"/>
        <w:lang w:val="ru-RU" w:eastAsia="en-US" w:bidi="ar-SA"/>
      </w:rPr>
    </w:lvl>
    <w:lvl w:ilvl="4" w:tplc="957AEAD6">
      <w:numFmt w:val="bullet"/>
      <w:lvlText w:val="•"/>
      <w:lvlJc w:val="left"/>
      <w:pPr>
        <w:ind w:left="5867" w:hanging="771"/>
      </w:pPr>
      <w:rPr>
        <w:rFonts w:hint="default"/>
        <w:lang w:val="ru-RU" w:eastAsia="en-US" w:bidi="ar-SA"/>
      </w:rPr>
    </w:lvl>
    <w:lvl w:ilvl="5" w:tplc="D138CD3A">
      <w:numFmt w:val="bullet"/>
      <w:lvlText w:val="•"/>
      <w:lvlJc w:val="left"/>
      <w:pPr>
        <w:ind w:left="7279" w:hanging="771"/>
      </w:pPr>
      <w:rPr>
        <w:rFonts w:hint="default"/>
        <w:lang w:val="ru-RU" w:eastAsia="en-US" w:bidi="ar-SA"/>
      </w:rPr>
    </w:lvl>
    <w:lvl w:ilvl="6" w:tplc="D2F818AE">
      <w:numFmt w:val="bullet"/>
      <w:lvlText w:val="•"/>
      <w:lvlJc w:val="left"/>
      <w:pPr>
        <w:ind w:left="8691" w:hanging="771"/>
      </w:pPr>
      <w:rPr>
        <w:rFonts w:hint="default"/>
        <w:lang w:val="ru-RU" w:eastAsia="en-US" w:bidi="ar-SA"/>
      </w:rPr>
    </w:lvl>
    <w:lvl w:ilvl="7" w:tplc="4C48CE2A">
      <w:numFmt w:val="bullet"/>
      <w:lvlText w:val="•"/>
      <w:lvlJc w:val="left"/>
      <w:pPr>
        <w:ind w:left="10102" w:hanging="771"/>
      </w:pPr>
      <w:rPr>
        <w:rFonts w:hint="default"/>
        <w:lang w:val="ru-RU" w:eastAsia="en-US" w:bidi="ar-SA"/>
      </w:rPr>
    </w:lvl>
    <w:lvl w:ilvl="8" w:tplc="B47EE42C">
      <w:numFmt w:val="bullet"/>
      <w:lvlText w:val="•"/>
      <w:lvlJc w:val="left"/>
      <w:pPr>
        <w:ind w:left="11514" w:hanging="771"/>
      </w:pPr>
      <w:rPr>
        <w:rFonts w:hint="default"/>
        <w:lang w:val="ru-RU" w:eastAsia="en-US" w:bidi="ar-SA"/>
      </w:rPr>
    </w:lvl>
  </w:abstractNum>
  <w:abstractNum w:abstractNumId="49" w15:restartNumberingAfterBreak="0">
    <w:nsid w:val="30CC35AC"/>
    <w:multiLevelType w:val="hybridMultilevel"/>
    <w:tmpl w:val="85487B46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0D6355C"/>
    <w:multiLevelType w:val="hybridMultilevel"/>
    <w:tmpl w:val="9334CDDA"/>
    <w:lvl w:ilvl="0" w:tplc="9ACAE154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FD84246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DDEE8CA6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297A8F96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CFF47B44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4F2A7B06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060413B8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EFB82E0C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E7BCA1EA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51" w15:restartNumberingAfterBreak="0">
    <w:nsid w:val="31281B51"/>
    <w:multiLevelType w:val="hybridMultilevel"/>
    <w:tmpl w:val="44446744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B91C51"/>
    <w:multiLevelType w:val="hybridMultilevel"/>
    <w:tmpl w:val="FB9675F0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2C685A"/>
    <w:multiLevelType w:val="hybridMultilevel"/>
    <w:tmpl w:val="2B00E3E6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3393C8A"/>
    <w:multiLevelType w:val="hybridMultilevel"/>
    <w:tmpl w:val="934EABE0"/>
    <w:lvl w:ilvl="0" w:tplc="5CF2287C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97A986E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43FEDABE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3B48B3A6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542EC686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7D28F148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0F4C2FAC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238641DC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F5B246AC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55" w15:restartNumberingAfterBreak="0">
    <w:nsid w:val="33950BAB"/>
    <w:multiLevelType w:val="hybridMultilevel"/>
    <w:tmpl w:val="BFF469EE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39F13D1"/>
    <w:multiLevelType w:val="hybridMultilevel"/>
    <w:tmpl w:val="E338573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4682F6F"/>
    <w:multiLevelType w:val="hybridMultilevel"/>
    <w:tmpl w:val="BEBA7E46"/>
    <w:lvl w:ilvl="0" w:tplc="D9789038">
      <w:start w:val="1"/>
      <w:numFmt w:val="decimal"/>
      <w:lvlText w:val="%1."/>
      <w:lvlJc w:val="left"/>
      <w:pPr>
        <w:ind w:left="582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11861FC">
      <w:numFmt w:val="bullet"/>
      <w:lvlText w:val="•"/>
      <w:lvlJc w:val="left"/>
      <w:pPr>
        <w:ind w:left="220" w:hanging="286"/>
      </w:pPr>
      <w:rPr>
        <w:rFonts w:ascii="Arial MT" w:eastAsia="Arial MT" w:hAnsi="Arial MT" w:cs="Arial MT" w:hint="default"/>
        <w:color w:val="000009"/>
        <w:w w:val="100"/>
        <w:sz w:val="28"/>
        <w:szCs w:val="28"/>
        <w:lang w:val="ru-RU" w:eastAsia="en-US" w:bidi="ar-SA"/>
      </w:rPr>
    </w:lvl>
    <w:lvl w:ilvl="2" w:tplc="821CCB8A">
      <w:numFmt w:val="bullet"/>
      <w:lvlText w:val="•"/>
      <w:lvlJc w:val="left"/>
      <w:pPr>
        <w:ind w:left="1600" w:hanging="286"/>
      </w:pPr>
      <w:rPr>
        <w:rFonts w:hint="default"/>
        <w:lang w:val="ru-RU" w:eastAsia="en-US" w:bidi="ar-SA"/>
      </w:rPr>
    </w:lvl>
    <w:lvl w:ilvl="3" w:tplc="F3745078">
      <w:numFmt w:val="bullet"/>
      <w:lvlText w:val="•"/>
      <w:lvlJc w:val="left"/>
      <w:pPr>
        <w:ind w:left="2621" w:hanging="286"/>
      </w:pPr>
      <w:rPr>
        <w:rFonts w:hint="default"/>
        <w:lang w:val="ru-RU" w:eastAsia="en-US" w:bidi="ar-SA"/>
      </w:rPr>
    </w:lvl>
    <w:lvl w:ilvl="4" w:tplc="91EC93F4">
      <w:numFmt w:val="bullet"/>
      <w:lvlText w:val="•"/>
      <w:lvlJc w:val="left"/>
      <w:pPr>
        <w:ind w:left="3642" w:hanging="286"/>
      </w:pPr>
      <w:rPr>
        <w:rFonts w:hint="default"/>
        <w:lang w:val="ru-RU" w:eastAsia="en-US" w:bidi="ar-SA"/>
      </w:rPr>
    </w:lvl>
    <w:lvl w:ilvl="5" w:tplc="A09859EC">
      <w:numFmt w:val="bullet"/>
      <w:lvlText w:val="•"/>
      <w:lvlJc w:val="left"/>
      <w:pPr>
        <w:ind w:left="4662" w:hanging="286"/>
      </w:pPr>
      <w:rPr>
        <w:rFonts w:hint="default"/>
        <w:lang w:val="ru-RU" w:eastAsia="en-US" w:bidi="ar-SA"/>
      </w:rPr>
    </w:lvl>
    <w:lvl w:ilvl="6" w:tplc="407AE286">
      <w:numFmt w:val="bullet"/>
      <w:lvlText w:val="•"/>
      <w:lvlJc w:val="left"/>
      <w:pPr>
        <w:ind w:left="5683" w:hanging="286"/>
      </w:pPr>
      <w:rPr>
        <w:rFonts w:hint="default"/>
        <w:lang w:val="ru-RU" w:eastAsia="en-US" w:bidi="ar-SA"/>
      </w:rPr>
    </w:lvl>
    <w:lvl w:ilvl="7" w:tplc="B80890D8">
      <w:numFmt w:val="bullet"/>
      <w:lvlText w:val="•"/>
      <w:lvlJc w:val="left"/>
      <w:pPr>
        <w:ind w:left="6704" w:hanging="286"/>
      </w:pPr>
      <w:rPr>
        <w:rFonts w:hint="default"/>
        <w:lang w:val="ru-RU" w:eastAsia="en-US" w:bidi="ar-SA"/>
      </w:rPr>
    </w:lvl>
    <w:lvl w:ilvl="8" w:tplc="26A045A0">
      <w:numFmt w:val="bullet"/>
      <w:lvlText w:val="•"/>
      <w:lvlJc w:val="left"/>
      <w:pPr>
        <w:ind w:left="7724" w:hanging="286"/>
      </w:pPr>
      <w:rPr>
        <w:rFonts w:hint="default"/>
        <w:lang w:val="ru-RU" w:eastAsia="en-US" w:bidi="ar-SA"/>
      </w:rPr>
    </w:lvl>
  </w:abstractNum>
  <w:abstractNum w:abstractNumId="58" w15:restartNumberingAfterBreak="0">
    <w:nsid w:val="371E441D"/>
    <w:multiLevelType w:val="hybridMultilevel"/>
    <w:tmpl w:val="899E1C0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A394EE4"/>
    <w:multiLevelType w:val="hybridMultilevel"/>
    <w:tmpl w:val="9E96863E"/>
    <w:lvl w:ilvl="0" w:tplc="627A3E92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918B796">
      <w:numFmt w:val="bullet"/>
      <w:lvlText w:val="•"/>
      <w:lvlJc w:val="left"/>
      <w:pPr>
        <w:ind w:left="334" w:hanging="201"/>
      </w:pPr>
      <w:rPr>
        <w:rFonts w:hint="default"/>
        <w:lang w:val="ru-RU" w:eastAsia="en-US" w:bidi="ar-SA"/>
      </w:rPr>
    </w:lvl>
    <w:lvl w:ilvl="2" w:tplc="AB9CEA4C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3" w:tplc="10784E02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4" w:tplc="1D98D660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5" w:tplc="DB643CF2">
      <w:numFmt w:val="bullet"/>
      <w:lvlText w:val="•"/>
      <w:lvlJc w:val="left"/>
      <w:pPr>
        <w:ind w:left="1273" w:hanging="201"/>
      </w:pPr>
      <w:rPr>
        <w:rFonts w:hint="default"/>
        <w:lang w:val="ru-RU" w:eastAsia="en-US" w:bidi="ar-SA"/>
      </w:rPr>
    </w:lvl>
    <w:lvl w:ilvl="6" w:tplc="84820306">
      <w:numFmt w:val="bullet"/>
      <w:lvlText w:val="•"/>
      <w:lvlJc w:val="left"/>
      <w:pPr>
        <w:ind w:left="1507" w:hanging="201"/>
      </w:pPr>
      <w:rPr>
        <w:rFonts w:hint="default"/>
        <w:lang w:val="ru-RU" w:eastAsia="en-US" w:bidi="ar-SA"/>
      </w:rPr>
    </w:lvl>
    <w:lvl w:ilvl="7" w:tplc="6E3EA0CA">
      <w:numFmt w:val="bullet"/>
      <w:lvlText w:val="•"/>
      <w:lvlJc w:val="left"/>
      <w:pPr>
        <w:ind w:left="1742" w:hanging="201"/>
      </w:pPr>
      <w:rPr>
        <w:rFonts w:hint="default"/>
        <w:lang w:val="ru-RU" w:eastAsia="en-US" w:bidi="ar-SA"/>
      </w:rPr>
    </w:lvl>
    <w:lvl w:ilvl="8" w:tplc="DAFA248C">
      <w:numFmt w:val="bullet"/>
      <w:lvlText w:val="•"/>
      <w:lvlJc w:val="left"/>
      <w:pPr>
        <w:ind w:left="1976" w:hanging="201"/>
      </w:pPr>
      <w:rPr>
        <w:rFonts w:hint="default"/>
        <w:lang w:val="ru-RU" w:eastAsia="en-US" w:bidi="ar-SA"/>
      </w:rPr>
    </w:lvl>
  </w:abstractNum>
  <w:abstractNum w:abstractNumId="60" w15:restartNumberingAfterBreak="0">
    <w:nsid w:val="3B1319FF"/>
    <w:multiLevelType w:val="hybridMultilevel"/>
    <w:tmpl w:val="E486728E"/>
    <w:lvl w:ilvl="0" w:tplc="45FC28E2">
      <w:numFmt w:val="bullet"/>
      <w:lvlText w:val=""/>
      <w:lvlJc w:val="left"/>
      <w:pPr>
        <w:ind w:left="414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5CA4B4">
      <w:numFmt w:val="bullet"/>
      <w:lvlText w:val=""/>
      <w:lvlJc w:val="left"/>
      <w:pPr>
        <w:ind w:left="222" w:hanging="192"/>
      </w:pPr>
      <w:rPr>
        <w:rFonts w:hint="default"/>
        <w:w w:val="100"/>
        <w:lang w:val="ru-RU" w:eastAsia="en-US" w:bidi="ar-SA"/>
      </w:rPr>
    </w:lvl>
    <w:lvl w:ilvl="2" w:tplc="2FA8A1B6">
      <w:numFmt w:val="bullet"/>
      <w:lvlText w:val="•"/>
      <w:lvlJc w:val="left"/>
      <w:pPr>
        <w:ind w:left="1482" w:hanging="192"/>
      </w:pPr>
      <w:rPr>
        <w:rFonts w:hint="default"/>
        <w:lang w:val="ru-RU" w:eastAsia="en-US" w:bidi="ar-SA"/>
      </w:rPr>
    </w:lvl>
    <w:lvl w:ilvl="3" w:tplc="44329DE8">
      <w:numFmt w:val="bullet"/>
      <w:lvlText w:val="•"/>
      <w:lvlJc w:val="left"/>
      <w:pPr>
        <w:ind w:left="2545" w:hanging="192"/>
      </w:pPr>
      <w:rPr>
        <w:rFonts w:hint="default"/>
        <w:lang w:val="ru-RU" w:eastAsia="en-US" w:bidi="ar-SA"/>
      </w:rPr>
    </w:lvl>
    <w:lvl w:ilvl="4" w:tplc="78AE4DE4">
      <w:numFmt w:val="bullet"/>
      <w:lvlText w:val="•"/>
      <w:lvlJc w:val="left"/>
      <w:pPr>
        <w:ind w:left="3608" w:hanging="192"/>
      </w:pPr>
      <w:rPr>
        <w:rFonts w:hint="default"/>
        <w:lang w:val="ru-RU" w:eastAsia="en-US" w:bidi="ar-SA"/>
      </w:rPr>
    </w:lvl>
    <w:lvl w:ilvl="5" w:tplc="72FCB386">
      <w:numFmt w:val="bullet"/>
      <w:lvlText w:val="•"/>
      <w:lvlJc w:val="left"/>
      <w:pPr>
        <w:ind w:left="4671" w:hanging="192"/>
      </w:pPr>
      <w:rPr>
        <w:rFonts w:hint="default"/>
        <w:lang w:val="ru-RU" w:eastAsia="en-US" w:bidi="ar-SA"/>
      </w:rPr>
    </w:lvl>
    <w:lvl w:ilvl="6" w:tplc="C89C8A9C">
      <w:numFmt w:val="bullet"/>
      <w:lvlText w:val="•"/>
      <w:lvlJc w:val="left"/>
      <w:pPr>
        <w:ind w:left="5734" w:hanging="192"/>
      </w:pPr>
      <w:rPr>
        <w:rFonts w:hint="default"/>
        <w:lang w:val="ru-RU" w:eastAsia="en-US" w:bidi="ar-SA"/>
      </w:rPr>
    </w:lvl>
    <w:lvl w:ilvl="7" w:tplc="1A0EEC5E">
      <w:numFmt w:val="bullet"/>
      <w:lvlText w:val="•"/>
      <w:lvlJc w:val="left"/>
      <w:pPr>
        <w:ind w:left="6797" w:hanging="192"/>
      </w:pPr>
      <w:rPr>
        <w:rFonts w:hint="default"/>
        <w:lang w:val="ru-RU" w:eastAsia="en-US" w:bidi="ar-SA"/>
      </w:rPr>
    </w:lvl>
    <w:lvl w:ilvl="8" w:tplc="58A29010">
      <w:numFmt w:val="bullet"/>
      <w:lvlText w:val="•"/>
      <w:lvlJc w:val="left"/>
      <w:pPr>
        <w:ind w:left="7860" w:hanging="192"/>
      </w:pPr>
      <w:rPr>
        <w:rFonts w:hint="default"/>
        <w:lang w:val="ru-RU" w:eastAsia="en-US" w:bidi="ar-SA"/>
      </w:rPr>
    </w:lvl>
  </w:abstractNum>
  <w:abstractNum w:abstractNumId="61" w15:restartNumberingAfterBreak="0">
    <w:nsid w:val="3CCD56BF"/>
    <w:multiLevelType w:val="hybridMultilevel"/>
    <w:tmpl w:val="5F5E2422"/>
    <w:lvl w:ilvl="0" w:tplc="85186E06">
      <w:numFmt w:val="bullet"/>
      <w:lvlText w:val="•"/>
      <w:lvlJc w:val="left"/>
      <w:pPr>
        <w:ind w:left="9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2188D96">
      <w:numFmt w:val="bullet"/>
      <w:lvlText w:val="•"/>
      <w:lvlJc w:val="left"/>
      <w:pPr>
        <w:ind w:left="836" w:hanging="120"/>
      </w:pPr>
      <w:rPr>
        <w:rFonts w:hint="default"/>
        <w:lang w:val="ru-RU" w:eastAsia="en-US" w:bidi="ar-SA"/>
      </w:rPr>
    </w:lvl>
    <w:lvl w:ilvl="2" w:tplc="37A8A6D6">
      <w:numFmt w:val="bullet"/>
      <w:lvlText w:val="•"/>
      <w:lvlJc w:val="left"/>
      <w:pPr>
        <w:ind w:left="1573" w:hanging="120"/>
      </w:pPr>
      <w:rPr>
        <w:rFonts w:hint="default"/>
        <w:lang w:val="ru-RU" w:eastAsia="en-US" w:bidi="ar-SA"/>
      </w:rPr>
    </w:lvl>
    <w:lvl w:ilvl="3" w:tplc="0F381892">
      <w:numFmt w:val="bullet"/>
      <w:lvlText w:val="•"/>
      <w:lvlJc w:val="left"/>
      <w:pPr>
        <w:ind w:left="2309" w:hanging="120"/>
      </w:pPr>
      <w:rPr>
        <w:rFonts w:hint="default"/>
        <w:lang w:val="ru-RU" w:eastAsia="en-US" w:bidi="ar-SA"/>
      </w:rPr>
    </w:lvl>
    <w:lvl w:ilvl="4" w:tplc="0C766A7A">
      <w:numFmt w:val="bullet"/>
      <w:lvlText w:val="•"/>
      <w:lvlJc w:val="left"/>
      <w:pPr>
        <w:ind w:left="3046" w:hanging="120"/>
      </w:pPr>
      <w:rPr>
        <w:rFonts w:hint="default"/>
        <w:lang w:val="ru-RU" w:eastAsia="en-US" w:bidi="ar-SA"/>
      </w:rPr>
    </w:lvl>
    <w:lvl w:ilvl="5" w:tplc="2DD4678C">
      <w:numFmt w:val="bullet"/>
      <w:lvlText w:val="•"/>
      <w:lvlJc w:val="left"/>
      <w:pPr>
        <w:ind w:left="3782" w:hanging="120"/>
      </w:pPr>
      <w:rPr>
        <w:rFonts w:hint="default"/>
        <w:lang w:val="ru-RU" w:eastAsia="en-US" w:bidi="ar-SA"/>
      </w:rPr>
    </w:lvl>
    <w:lvl w:ilvl="6" w:tplc="D0F6162C">
      <w:numFmt w:val="bullet"/>
      <w:lvlText w:val="•"/>
      <w:lvlJc w:val="left"/>
      <w:pPr>
        <w:ind w:left="4519" w:hanging="120"/>
      </w:pPr>
      <w:rPr>
        <w:rFonts w:hint="default"/>
        <w:lang w:val="ru-RU" w:eastAsia="en-US" w:bidi="ar-SA"/>
      </w:rPr>
    </w:lvl>
    <w:lvl w:ilvl="7" w:tplc="FC6ECAFC">
      <w:numFmt w:val="bullet"/>
      <w:lvlText w:val="•"/>
      <w:lvlJc w:val="left"/>
      <w:pPr>
        <w:ind w:left="5255" w:hanging="120"/>
      </w:pPr>
      <w:rPr>
        <w:rFonts w:hint="default"/>
        <w:lang w:val="ru-RU" w:eastAsia="en-US" w:bidi="ar-SA"/>
      </w:rPr>
    </w:lvl>
    <w:lvl w:ilvl="8" w:tplc="CD76DE6E">
      <w:numFmt w:val="bullet"/>
      <w:lvlText w:val="•"/>
      <w:lvlJc w:val="left"/>
      <w:pPr>
        <w:ind w:left="5992" w:hanging="120"/>
      </w:pPr>
      <w:rPr>
        <w:rFonts w:hint="default"/>
        <w:lang w:val="ru-RU" w:eastAsia="en-US" w:bidi="ar-SA"/>
      </w:rPr>
    </w:lvl>
  </w:abstractNum>
  <w:abstractNum w:abstractNumId="62" w15:restartNumberingAfterBreak="0">
    <w:nsid w:val="3E5D239D"/>
    <w:multiLevelType w:val="hybridMultilevel"/>
    <w:tmpl w:val="08EA5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9520F9"/>
    <w:multiLevelType w:val="hybridMultilevel"/>
    <w:tmpl w:val="735608D0"/>
    <w:lvl w:ilvl="0" w:tplc="8C147804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6EC7714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D9E6F128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520880AA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932EF3BC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23E2FC96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9A5C639A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A2F6348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740EA29C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64" w15:restartNumberingAfterBreak="0">
    <w:nsid w:val="3EC0153D"/>
    <w:multiLevelType w:val="hybridMultilevel"/>
    <w:tmpl w:val="D63C5102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F8A5B92"/>
    <w:multiLevelType w:val="multilevel"/>
    <w:tmpl w:val="7AFA34AA"/>
    <w:lvl w:ilvl="0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8" w:hanging="3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27" w:hanging="3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54" w:hanging="3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82" w:hanging="3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309" w:hanging="3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536" w:hanging="3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764" w:hanging="3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991" w:hanging="302"/>
      </w:pPr>
      <w:rPr>
        <w:rFonts w:hint="default"/>
        <w:lang w:val="ru-RU" w:eastAsia="en-US" w:bidi="ar-SA"/>
      </w:rPr>
    </w:lvl>
  </w:abstractNum>
  <w:abstractNum w:abstractNumId="66" w15:restartNumberingAfterBreak="0">
    <w:nsid w:val="3F8C1277"/>
    <w:multiLevelType w:val="hybridMultilevel"/>
    <w:tmpl w:val="3742509E"/>
    <w:lvl w:ilvl="0" w:tplc="29503BFC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color w:val="000009"/>
        <w:w w:val="100"/>
        <w:sz w:val="28"/>
        <w:szCs w:val="28"/>
        <w:lang w:val="ru-RU" w:eastAsia="en-US" w:bidi="ar-SA"/>
      </w:rPr>
    </w:lvl>
    <w:lvl w:ilvl="1" w:tplc="C0F64B58">
      <w:numFmt w:val="bullet"/>
      <w:lvlText w:val="•"/>
      <w:lvlJc w:val="left"/>
      <w:pPr>
        <w:ind w:left="1174" w:hanging="425"/>
      </w:pPr>
      <w:rPr>
        <w:rFonts w:hint="default"/>
        <w:lang w:val="ru-RU" w:eastAsia="en-US" w:bidi="ar-SA"/>
      </w:rPr>
    </w:lvl>
    <w:lvl w:ilvl="2" w:tplc="F2F08F44">
      <w:numFmt w:val="bullet"/>
      <w:lvlText w:val="•"/>
      <w:lvlJc w:val="left"/>
      <w:pPr>
        <w:ind w:left="2129" w:hanging="425"/>
      </w:pPr>
      <w:rPr>
        <w:rFonts w:hint="default"/>
        <w:lang w:val="ru-RU" w:eastAsia="en-US" w:bidi="ar-SA"/>
      </w:rPr>
    </w:lvl>
    <w:lvl w:ilvl="3" w:tplc="C6A078C6">
      <w:numFmt w:val="bullet"/>
      <w:lvlText w:val="•"/>
      <w:lvlJc w:val="left"/>
      <w:pPr>
        <w:ind w:left="3083" w:hanging="425"/>
      </w:pPr>
      <w:rPr>
        <w:rFonts w:hint="default"/>
        <w:lang w:val="ru-RU" w:eastAsia="en-US" w:bidi="ar-SA"/>
      </w:rPr>
    </w:lvl>
    <w:lvl w:ilvl="4" w:tplc="D51AC1DA">
      <w:numFmt w:val="bullet"/>
      <w:lvlText w:val="•"/>
      <w:lvlJc w:val="left"/>
      <w:pPr>
        <w:ind w:left="4038" w:hanging="425"/>
      </w:pPr>
      <w:rPr>
        <w:rFonts w:hint="default"/>
        <w:lang w:val="ru-RU" w:eastAsia="en-US" w:bidi="ar-SA"/>
      </w:rPr>
    </w:lvl>
    <w:lvl w:ilvl="5" w:tplc="4186419E">
      <w:numFmt w:val="bullet"/>
      <w:lvlText w:val="•"/>
      <w:lvlJc w:val="left"/>
      <w:pPr>
        <w:ind w:left="4993" w:hanging="425"/>
      </w:pPr>
      <w:rPr>
        <w:rFonts w:hint="default"/>
        <w:lang w:val="ru-RU" w:eastAsia="en-US" w:bidi="ar-SA"/>
      </w:rPr>
    </w:lvl>
    <w:lvl w:ilvl="6" w:tplc="C5B656EC">
      <w:numFmt w:val="bullet"/>
      <w:lvlText w:val="•"/>
      <w:lvlJc w:val="left"/>
      <w:pPr>
        <w:ind w:left="5947" w:hanging="425"/>
      </w:pPr>
      <w:rPr>
        <w:rFonts w:hint="default"/>
        <w:lang w:val="ru-RU" w:eastAsia="en-US" w:bidi="ar-SA"/>
      </w:rPr>
    </w:lvl>
    <w:lvl w:ilvl="7" w:tplc="00D07FAE">
      <w:numFmt w:val="bullet"/>
      <w:lvlText w:val="•"/>
      <w:lvlJc w:val="left"/>
      <w:pPr>
        <w:ind w:left="6902" w:hanging="425"/>
      </w:pPr>
      <w:rPr>
        <w:rFonts w:hint="default"/>
        <w:lang w:val="ru-RU" w:eastAsia="en-US" w:bidi="ar-SA"/>
      </w:rPr>
    </w:lvl>
    <w:lvl w:ilvl="8" w:tplc="94CCDCFE">
      <w:numFmt w:val="bullet"/>
      <w:lvlText w:val="•"/>
      <w:lvlJc w:val="left"/>
      <w:pPr>
        <w:ind w:left="7857" w:hanging="425"/>
      </w:pPr>
      <w:rPr>
        <w:rFonts w:hint="default"/>
        <w:lang w:val="ru-RU" w:eastAsia="en-US" w:bidi="ar-SA"/>
      </w:rPr>
    </w:lvl>
  </w:abstractNum>
  <w:abstractNum w:abstractNumId="67" w15:restartNumberingAfterBreak="0">
    <w:nsid w:val="3FAD7F0B"/>
    <w:multiLevelType w:val="hybridMultilevel"/>
    <w:tmpl w:val="36FA60D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0106486"/>
    <w:multiLevelType w:val="hybridMultilevel"/>
    <w:tmpl w:val="8A72CB7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01D5F25"/>
    <w:multiLevelType w:val="hybridMultilevel"/>
    <w:tmpl w:val="AF4A60E8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19F26F8"/>
    <w:multiLevelType w:val="hybridMultilevel"/>
    <w:tmpl w:val="6090CB96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1C31573"/>
    <w:multiLevelType w:val="hybridMultilevel"/>
    <w:tmpl w:val="3C74A13C"/>
    <w:lvl w:ilvl="0" w:tplc="F0B4D8DA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082A69A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DAF8E136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8444A0C8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AEF0D338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C70A88B8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89D8B4BE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79A06D78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F5345884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72" w15:restartNumberingAfterBreak="0">
    <w:nsid w:val="43A6021A"/>
    <w:multiLevelType w:val="hybridMultilevel"/>
    <w:tmpl w:val="B52E2E86"/>
    <w:lvl w:ilvl="0" w:tplc="1B9C8B1C">
      <w:start w:val="2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56E4E772">
      <w:start w:val="1"/>
      <w:numFmt w:val="decimal"/>
      <w:lvlText w:val="%2."/>
      <w:lvlJc w:val="left"/>
      <w:pPr>
        <w:ind w:left="1321" w:hanging="540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2" w:tplc="9188915C">
      <w:start w:val="1"/>
      <w:numFmt w:val="decimal"/>
      <w:lvlText w:val="%3."/>
      <w:lvlJc w:val="left"/>
      <w:pPr>
        <w:ind w:left="1321" w:hanging="363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36"/>
        <w:szCs w:val="36"/>
        <w:lang w:val="ru-RU" w:eastAsia="en-US" w:bidi="ar-SA"/>
      </w:rPr>
    </w:lvl>
    <w:lvl w:ilvl="3" w:tplc="0F661A40">
      <w:start w:val="1"/>
      <w:numFmt w:val="decimal"/>
      <w:lvlText w:val="%4."/>
      <w:lvlJc w:val="left"/>
      <w:pPr>
        <w:ind w:left="222" w:hanging="588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4" w:tplc="83909C84">
      <w:numFmt w:val="bullet"/>
      <w:lvlText w:val="•"/>
      <w:lvlJc w:val="left"/>
      <w:pPr>
        <w:ind w:left="2526" w:hanging="588"/>
      </w:pPr>
      <w:rPr>
        <w:rFonts w:hint="default"/>
        <w:lang w:val="ru-RU" w:eastAsia="en-US" w:bidi="ar-SA"/>
      </w:rPr>
    </w:lvl>
    <w:lvl w:ilvl="5" w:tplc="E310804A">
      <w:numFmt w:val="bullet"/>
      <w:lvlText w:val="•"/>
      <w:lvlJc w:val="left"/>
      <w:pPr>
        <w:ind w:left="3733" w:hanging="588"/>
      </w:pPr>
      <w:rPr>
        <w:rFonts w:hint="default"/>
        <w:lang w:val="ru-RU" w:eastAsia="en-US" w:bidi="ar-SA"/>
      </w:rPr>
    </w:lvl>
    <w:lvl w:ilvl="6" w:tplc="3B6AE33E">
      <w:numFmt w:val="bullet"/>
      <w:lvlText w:val="•"/>
      <w:lvlJc w:val="left"/>
      <w:pPr>
        <w:ind w:left="4939" w:hanging="588"/>
      </w:pPr>
      <w:rPr>
        <w:rFonts w:hint="default"/>
        <w:lang w:val="ru-RU" w:eastAsia="en-US" w:bidi="ar-SA"/>
      </w:rPr>
    </w:lvl>
    <w:lvl w:ilvl="7" w:tplc="4C9A162A">
      <w:numFmt w:val="bullet"/>
      <w:lvlText w:val="•"/>
      <w:lvlJc w:val="left"/>
      <w:pPr>
        <w:ind w:left="6146" w:hanging="588"/>
      </w:pPr>
      <w:rPr>
        <w:rFonts w:hint="default"/>
        <w:lang w:val="ru-RU" w:eastAsia="en-US" w:bidi="ar-SA"/>
      </w:rPr>
    </w:lvl>
    <w:lvl w:ilvl="8" w:tplc="894EE3BC">
      <w:numFmt w:val="bullet"/>
      <w:lvlText w:val="•"/>
      <w:lvlJc w:val="left"/>
      <w:pPr>
        <w:ind w:left="7353" w:hanging="588"/>
      </w:pPr>
      <w:rPr>
        <w:rFonts w:hint="default"/>
        <w:lang w:val="ru-RU" w:eastAsia="en-US" w:bidi="ar-SA"/>
      </w:rPr>
    </w:lvl>
  </w:abstractNum>
  <w:abstractNum w:abstractNumId="73" w15:restartNumberingAfterBreak="0">
    <w:nsid w:val="44CB5E2B"/>
    <w:multiLevelType w:val="hybridMultilevel"/>
    <w:tmpl w:val="E8BE4EE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5312273"/>
    <w:multiLevelType w:val="hybridMultilevel"/>
    <w:tmpl w:val="81DA2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E81FFF"/>
    <w:multiLevelType w:val="hybridMultilevel"/>
    <w:tmpl w:val="54D4BBC0"/>
    <w:lvl w:ilvl="0" w:tplc="68806CC8">
      <w:start w:val="1"/>
      <w:numFmt w:val="decimal"/>
      <w:lvlText w:val="%1."/>
      <w:lvlJc w:val="left"/>
      <w:pPr>
        <w:ind w:left="239" w:hanging="5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04D416">
      <w:start w:val="1"/>
      <w:numFmt w:val="decimal"/>
      <w:lvlText w:val="%2."/>
      <w:lvlJc w:val="left"/>
      <w:pPr>
        <w:ind w:left="1690" w:hanging="36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36"/>
        <w:szCs w:val="36"/>
        <w:lang w:val="ru-RU" w:eastAsia="en-US" w:bidi="ar-SA"/>
      </w:rPr>
    </w:lvl>
    <w:lvl w:ilvl="2" w:tplc="DF0679E8">
      <w:numFmt w:val="bullet"/>
      <w:lvlText w:val="•"/>
      <w:lvlJc w:val="left"/>
      <w:pPr>
        <w:ind w:left="2638" w:hanging="361"/>
      </w:pPr>
      <w:rPr>
        <w:rFonts w:hint="default"/>
        <w:lang w:val="ru-RU" w:eastAsia="en-US" w:bidi="ar-SA"/>
      </w:rPr>
    </w:lvl>
    <w:lvl w:ilvl="3" w:tplc="4B044890">
      <w:numFmt w:val="bullet"/>
      <w:lvlText w:val="•"/>
      <w:lvlJc w:val="left"/>
      <w:pPr>
        <w:ind w:left="3576" w:hanging="361"/>
      </w:pPr>
      <w:rPr>
        <w:rFonts w:hint="default"/>
        <w:lang w:val="ru-RU" w:eastAsia="en-US" w:bidi="ar-SA"/>
      </w:rPr>
    </w:lvl>
    <w:lvl w:ilvl="4" w:tplc="0DF24E1E">
      <w:numFmt w:val="bullet"/>
      <w:lvlText w:val="•"/>
      <w:lvlJc w:val="left"/>
      <w:pPr>
        <w:ind w:left="4514" w:hanging="361"/>
      </w:pPr>
      <w:rPr>
        <w:rFonts w:hint="default"/>
        <w:lang w:val="ru-RU" w:eastAsia="en-US" w:bidi="ar-SA"/>
      </w:rPr>
    </w:lvl>
    <w:lvl w:ilvl="5" w:tplc="38B272EE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844E4E2A">
      <w:numFmt w:val="bullet"/>
      <w:lvlText w:val="•"/>
      <w:lvlJc w:val="left"/>
      <w:pPr>
        <w:ind w:left="6391" w:hanging="361"/>
      </w:pPr>
      <w:rPr>
        <w:rFonts w:hint="default"/>
        <w:lang w:val="ru-RU" w:eastAsia="en-US" w:bidi="ar-SA"/>
      </w:rPr>
    </w:lvl>
    <w:lvl w:ilvl="7" w:tplc="0B62034E">
      <w:numFmt w:val="bullet"/>
      <w:lvlText w:val="•"/>
      <w:lvlJc w:val="left"/>
      <w:pPr>
        <w:ind w:left="7329" w:hanging="361"/>
      </w:pPr>
      <w:rPr>
        <w:rFonts w:hint="default"/>
        <w:lang w:val="ru-RU" w:eastAsia="en-US" w:bidi="ar-SA"/>
      </w:rPr>
    </w:lvl>
    <w:lvl w:ilvl="8" w:tplc="38A2F622">
      <w:numFmt w:val="bullet"/>
      <w:lvlText w:val="•"/>
      <w:lvlJc w:val="left"/>
      <w:pPr>
        <w:ind w:left="8267" w:hanging="361"/>
      </w:pPr>
      <w:rPr>
        <w:rFonts w:hint="default"/>
        <w:lang w:val="ru-RU" w:eastAsia="en-US" w:bidi="ar-SA"/>
      </w:rPr>
    </w:lvl>
  </w:abstractNum>
  <w:abstractNum w:abstractNumId="76" w15:restartNumberingAfterBreak="0">
    <w:nsid w:val="466253D9"/>
    <w:multiLevelType w:val="hybridMultilevel"/>
    <w:tmpl w:val="C562D53C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7141F53"/>
    <w:multiLevelType w:val="hybridMultilevel"/>
    <w:tmpl w:val="EE1067DE"/>
    <w:lvl w:ilvl="0" w:tplc="3850B008">
      <w:numFmt w:val="bullet"/>
      <w:lvlText w:val="•"/>
      <w:lvlJc w:val="left"/>
      <w:pPr>
        <w:ind w:left="214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9627008">
      <w:numFmt w:val="bullet"/>
      <w:lvlText w:val="•"/>
      <w:lvlJc w:val="left"/>
      <w:pPr>
        <w:ind w:left="944" w:hanging="118"/>
      </w:pPr>
      <w:rPr>
        <w:rFonts w:hint="default"/>
        <w:lang w:val="ru-RU" w:eastAsia="en-US" w:bidi="ar-SA"/>
      </w:rPr>
    </w:lvl>
    <w:lvl w:ilvl="2" w:tplc="4AA2AE62">
      <w:numFmt w:val="bullet"/>
      <w:lvlText w:val="•"/>
      <w:lvlJc w:val="left"/>
      <w:pPr>
        <w:ind w:left="1669" w:hanging="118"/>
      </w:pPr>
      <w:rPr>
        <w:rFonts w:hint="default"/>
        <w:lang w:val="ru-RU" w:eastAsia="en-US" w:bidi="ar-SA"/>
      </w:rPr>
    </w:lvl>
    <w:lvl w:ilvl="3" w:tplc="595CAD3C">
      <w:numFmt w:val="bullet"/>
      <w:lvlText w:val="•"/>
      <w:lvlJc w:val="left"/>
      <w:pPr>
        <w:ind w:left="2393" w:hanging="118"/>
      </w:pPr>
      <w:rPr>
        <w:rFonts w:hint="default"/>
        <w:lang w:val="ru-RU" w:eastAsia="en-US" w:bidi="ar-SA"/>
      </w:rPr>
    </w:lvl>
    <w:lvl w:ilvl="4" w:tplc="71900158">
      <w:numFmt w:val="bullet"/>
      <w:lvlText w:val="•"/>
      <w:lvlJc w:val="left"/>
      <w:pPr>
        <w:ind w:left="3118" w:hanging="118"/>
      </w:pPr>
      <w:rPr>
        <w:rFonts w:hint="default"/>
        <w:lang w:val="ru-RU" w:eastAsia="en-US" w:bidi="ar-SA"/>
      </w:rPr>
    </w:lvl>
    <w:lvl w:ilvl="5" w:tplc="D3F042E0">
      <w:numFmt w:val="bullet"/>
      <w:lvlText w:val="•"/>
      <w:lvlJc w:val="left"/>
      <w:pPr>
        <w:ind w:left="3842" w:hanging="118"/>
      </w:pPr>
      <w:rPr>
        <w:rFonts w:hint="default"/>
        <w:lang w:val="ru-RU" w:eastAsia="en-US" w:bidi="ar-SA"/>
      </w:rPr>
    </w:lvl>
    <w:lvl w:ilvl="6" w:tplc="E416DF6E">
      <w:numFmt w:val="bullet"/>
      <w:lvlText w:val="•"/>
      <w:lvlJc w:val="left"/>
      <w:pPr>
        <w:ind w:left="4567" w:hanging="118"/>
      </w:pPr>
      <w:rPr>
        <w:rFonts w:hint="default"/>
        <w:lang w:val="ru-RU" w:eastAsia="en-US" w:bidi="ar-SA"/>
      </w:rPr>
    </w:lvl>
    <w:lvl w:ilvl="7" w:tplc="3A7AD0E0">
      <w:numFmt w:val="bullet"/>
      <w:lvlText w:val="•"/>
      <w:lvlJc w:val="left"/>
      <w:pPr>
        <w:ind w:left="5291" w:hanging="118"/>
      </w:pPr>
      <w:rPr>
        <w:rFonts w:hint="default"/>
        <w:lang w:val="ru-RU" w:eastAsia="en-US" w:bidi="ar-SA"/>
      </w:rPr>
    </w:lvl>
    <w:lvl w:ilvl="8" w:tplc="BE5C6C18">
      <w:numFmt w:val="bullet"/>
      <w:lvlText w:val="•"/>
      <w:lvlJc w:val="left"/>
      <w:pPr>
        <w:ind w:left="6016" w:hanging="118"/>
      </w:pPr>
      <w:rPr>
        <w:rFonts w:hint="default"/>
        <w:lang w:val="ru-RU" w:eastAsia="en-US" w:bidi="ar-SA"/>
      </w:rPr>
    </w:lvl>
  </w:abstractNum>
  <w:abstractNum w:abstractNumId="78" w15:restartNumberingAfterBreak="0">
    <w:nsid w:val="48162B0E"/>
    <w:multiLevelType w:val="hybridMultilevel"/>
    <w:tmpl w:val="0200F4D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49157FC9"/>
    <w:multiLevelType w:val="hybridMultilevel"/>
    <w:tmpl w:val="4322E6B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99106D1"/>
    <w:multiLevelType w:val="hybridMultilevel"/>
    <w:tmpl w:val="6C042F0A"/>
    <w:lvl w:ilvl="0" w:tplc="E97CE58A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320AB0C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95A43826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770C6F8A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99EA16A4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0AC0D354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C9267338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89502A60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09543F82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81" w15:restartNumberingAfterBreak="0">
    <w:nsid w:val="4A782CC1"/>
    <w:multiLevelType w:val="hybridMultilevel"/>
    <w:tmpl w:val="2174B9B0"/>
    <w:lvl w:ilvl="0" w:tplc="18B2A244">
      <w:numFmt w:val="bullet"/>
      <w:lvlText w:val="-"/>
      <w:lvlJc w:val="left"/>
      <w:pPr>
        <w:ind w:left="222" w:hanging="236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74A20030">
      <w:numFmt w:val="bullet"/>
      <w:lvlText w:val="•"/>
      <w:lvlJc w:val="left"/>
      <w:pPr>
        <w:ind w:left="1174" w:hanging="236"/>
      </w:pPr>
      <w:rPr>
        <w:rFonts w:hint="default"/>
        <w:lang w:val="ru-RU" w:eastAsia="en-US" w:bidi="ar-SA"/>
      </w:rPr>
    </w:lvl>
    <w:lvl w:ilvl="2" w:tplc="94FE6700">
      <w:numFmt w:val="bullet"/>
      <w:lvlText w:val="•"/>
      <w:lvlJc w:val="left"/>
      <w:pPr>
        <w:ind w:left="2129" w:hanging="236"/>
      </w:pPr>
      <w:rPr>
        <w:rFonts w:hint="default"/>
        <w:lang w:val="ru-RU" w:eastAsia="en-US" w:bidi="ar-SA"/>
      </w:rPr>
    </w:lvl>
    <w:lvl w:ilvl="3" w:tplc="DF80BCE6">
      <w:numFmt w:val="bullet"/>
      <w:lvlText w:val="•"/>
      <w:lvlJc w:val="left"/>
      <w:pPr>
        <w:ind w:left="3083" w:hanging="236"/>
      </w:pPr>
      <w:rPr>
        <w:rFonts w:hint="default"/>
        <w:lang w:val="ru-RU" w:eastAsia="en-US" w:bidi="ar-SA"/>
      </w:rPr>
    </w:lvl>
    <w:lvl w:ilvl="4" w:tplc="5CF48FC2">
      <w:numFmt w:val="bullet"/>
      <w:lvlText w:val="•"/>
      <w:lvlJc w:val="left"/>
      <w:pPr>
        <w:ind w:left="4038" w:hanging="236"/>
      </w:pPr>
      <w:rPr>
        <w:rFonts w:hint="default"/>
        <w:lang w:val="ru-RU" w:eastAsia="en-US" w:bidi="ar-SA"/>
      </w:rPr>
    </w:lvl>
    <w:lvl w:ilvl="5" w:tplc="7E50357E">
      <w:numFmt w:val="bullet"/>
      <w:lvlText w:val="•"/>
      <w:lvlJc w:val="left"/>
      <w:pPr>
        <w:ind w:left="4993" w:hanging="236"/>
      </w:pPr>
      <w:rPr>
        <w:rFonts w:hint="default"/>
        <w:lang w:val="ru-RU" w:eastAsia="en-US" w:bidi="ar-SA"/>
      </w:rPr>
    </w:lvl>
    <w:lvl w:ilvl="6" w:tplc="702CD0C6">
      <w:numFmt w:val="bullet"/>
      <w:lvlText w:val="•"/>
      <w:lvlJc w:val="left"/>
      <w:pPr>
        <w:ind w:left="5947" w:hanging="236"/>
      </w:pPr>
      <w:rPr>
        <w:rFonts w:hint="default"/>
        <w:lang w:val="ru-RU" w:eastAsia="en-US" w:bidi="ar-SA"/>
      </w:rPr>
    </w:lvl>
    <w:lvl w:ilvl="7" w:tplc="C53C45E8">
      <w:numFmt w:val="bullet"/>
      <w:lvlText w:val="•"/>
      <w:lvlJc w:val="left"/>
      <w:pPr>
        <w:ind w:left="6902" w:hanging="236"/>
      </w:pPr>
      <w:rPr>
        <w:rFonts w:hint="default"/>
        <w:lang w:val="ru-RU" w:eastAsia="en-US" w:bidi="ar-SA"/>
      </w:rPr>
    </w:lvl>
    <w:lvl w:ilvl="8" w:tplc="4D68E2F2">
      <w:numFmt w:val="bullet"/>
      <w:lvlText w:val="•"/>
      <w:lvlJc w:val="left"/>
      <w:pPr>
        <w:ind w:left="7857" w:hanging="236"/>
      </w:pPr>
      <w:rPr>
        <w:rFonts w:hint="default"/>
        <w:lang w:val="ru-RU" w:eastAsia="en-US" w:bidi="ar-SA"/>
      </w:rPr>
    </w:lvl>
  </w:abstractNum>
  <w:abstractNum w:abstractNumId="82" w15:restartNumberingAfterBreak="0">
    <w:nsid w:val="4BD20CF0"/>
    <w:multiLevelType w:val="hybridMultilevel"/>
    <w:tmpl w:val="EE84F4A4"/>
    <w:lvl w:ilvl="0" w:tplc="EC064A7C">
      <w:start w:val="1"/>
      <w:numFmt w:val="decimal"/>
      <w:lvlText w:val="%1)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E03F1C">
      <w:numFmt w:val="bullet"/>
      <w:lvlText w:val="•"/>
      <w:lvlJc w:val="left"/>
      <w:pPr>
        <w:ind w:left="1744" w:hanging="360"/>
      </w:pPr>
      <w:rPr>
        <w:rFonts w:hint="default"/>
        <w:lang w:val="ru-RU" w:eastAsia="en-US" w:bidi="ar-SA"/>
      </w:rPr>
    </w:lvl>
    <w:lvl w:ilvl="2" w:tplc="67B4D43E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3" w:tplc="DE201470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4" w:tplc="75CCB202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5" w:tplc="8B56C730">
      <w:numFmt w:val="bullet"/>
      <w:lvlText w:val="•"/>
      <w:lvlJc w:val="left"/>
      <w:pPr>
        <w:ind w:left="5363" w:hanging="360"/>
      </w:pPr>
      <w:rPr>
        <w:rFonts w:hint="default"/>
        <w:lang w:val="ru-RU" w:eastAsia="en-US" w:bidi="ar-SA"/>
      </w:rPr>
    </w:lvl>
    <w:lvl w:ilvl="6" w:tplc="FAEE15A2">
      <w:numFmt w:val="bullet"/>
      <w:lvlText w:val="•"/>
      <w:lvlJc w:val="left"/>
      <w:pPr>
        <w:ind w:left="6267" w:hanging="360"/>
      </w:pPr>
      <w:rPr>
        <w:rFonts w:hint="default"/>
        <w:lang w:val="ru-RU" w:eastAsia="en-US" w:bidi="ar-SA"/>
      </w:rPr>
    </w:lvl>
    <w:lvl w:ilvl="7" w:tplc="5C3605C4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8" w:tplc="887A16CE">
      <w:numFmt w:val="bullet"/>
      <w:lvlText w:val="•"/>
      <w:lvlJc w:val="left"/>
      <w:pPr>
        <w:ind w:left="8076" w:hanging="360"/>
      </w:pPr>
      <w:rPr>
        <w:rFonts w:hint="default"/>
        <w:lang w:val="ru-RU" w:eastAsia="en-US" w:bidi="ar-SA"/>
      </w:rPr>
    </w:lvl>
  </w:abstractNum>
  <w:abstractNum w:abstractNumId="83" w15:restartNumberingAfterBreak="0">
    <w:nsid w:val="4CEC4ABC"/>
    <w:multiLevelType w:val="hybridMultilevel"/>
    <w:tmpl w:val="890ACAD2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E1B2B23"/>
    <w:multiLevelType w:val="hybridMultilevel"/>
    <w:tmpl w:val="3C747C1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F166A7"/>
    <w:multiLevelType w:val="hybridMultilevel"/>
    <w:tmpl w:val="B532D35E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27E04E3"/>
    <w:multiLevelType w:val="hybridMultilevel"/>
    <w:tmpl w:val="71683E9E"/>
    <w:lvl w:ilvl="0" w:tplc="8DDA4AF0">
      <w:numFmt w:val="bullet"/>
      <w:lvlText w:val="-"/>
      <w:lvlJc w:val="left"/>
      <w:pPr>
        <w:ind w:left="1093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4F887A22">
      <w:numFmt w:val="bullet"/>
      <w:lvlText w:val="•"/>
      <w:lvlJc w:val="left"/>
      <w:pPr>
        <w:ind w:left="1966" w:hanging="164"/>
      </w:pPr>
      <w:rPr>
        <w:rFonts w:hint="default"/>
        <w:lang w:val="ru-RU" w:eastAsia="en-US" w:bidi="ar-SA"/>
      </w:rPr>
    </w:lvl>
    <w:lvl w:ilvl="2" w:tplc="DE5AE31A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3" w:tplc="F77A89C8">
      <w:numFmt w:val="bullet"/>
      <w:lvlText w:val="•"/>
      <w:lvlJc w:val="left"/>
      <w:pPr>
        <w:ind w:left="3699" w:hanging="164"/>
      </w:pPr>
      <w:rPr>
        <w:rFonts w:hint="default"/>
        <w:lang w:val="ru-RU" w:eastAsia="en-US" w:bidi="ar-SA"/>
      </w:rPr>
    </w:lvl>
    <w:lvl w:ilvl="4" w:tplc="4DA8A912">
      <w:numFmt w:val="bullet"/>
      <w:lvlText w:val="•"/>
      <w:lvlJc w:val="left"/>
      <w:pPr>
        <w:ind w:left="4566" w:hanging="164"/>
      </w:pPr>
      <w:rPr>
        <w:rFonts w:hint="default"/>
        <w:lang w:val="ru-RU" w:eastAsia="en-US" w:bidi="ar-SA"/>
      </w:rPr>
    </w:lvl>
    <w:lvl w:ilvl="5" w:tplc="B582AFA6">
      <w:numFmt w:val="bullet"/>
      <w:lvlText w:val="•"/>
      <w:lvlJc w:val="left"/>
      <w:pPr>
        <w:ind w:left="5433" w:hanging="164"/>
      </w:pPr>
      <w:rPr>
        <w:rFonts w:hint="default"/>
        <w:lang w:val="ru-RU" w:eastAsia="en-US" w:bidi="ar-SA"/>
      </w:rPr>
    </w:lvl>
    <w:lvl w:ilvl="6" w:tplc="12F0F2DC">
      <w:numFmt w:val="bullet"/>
      <w:lvlText w:val="•"/>
      <w:lvlJc w:val="left"/>
      <w:pPr>
        <w:ind w:left="6299" w:hanging="164"/>
      </w:pPr>
      <w:rPr>
        <w:rFonts w:hint="default"/>
        <w:lang w:val="ru-RU" w:eastAsia="en-US" w:bidi="ar-SA"/>
      </w:rPr>
    </w:lvl>
    <w:lvl w:ilvl="7" w:tplc="8D3EFDA4">
      <w:numFmt w:val="bullet"/>
      <w:lvlText w:val="•"/>
      <w:lvlJc w:val="left"/>
      <w:pPr>
        <w:ind w:left="7166" w:hanging="164"/>
      </w:pPr>
      <w:rPr>
        <w:rFonts w:hint="default"/>
        <w:lang w:val="ru-RU" w:eastAsia="en-US" w:bidi="ar-SA"/>
      </w:rPr>
    </w:lvl>
    <w:lvl w:ilvl="8" w:tplc="FF5638DC">
      <w:numFmt w:val="bullet"/>
      <w:lvlText w:val="•"/>
      <w:lvlJc w:val="left"/>
      <w:pPr>
        <w:ind w:left="8033" w:hanging="164"/>
      </w:pPr>
      <w:rPr>
        <w:rFonts w:hint="default"/>
        <w:lang w:val="ru-RU" w:eastAsia="en-US" w:bidi="ar-SA"/>
      </w:rPr>
    </w:lvl>
  </w:abstractNum>
  <w:abstractNum w:abstractNumId="87" w15:restartNumberingAfterBreak="0">
    <w:nsid w:val="533601FC"/>
    <w:multiLevelType w:val="hybridMultilevel"/>
    <w:tmpl w:val="970AFC0A"/>
    <w:lvl w:ilvl="0" w:tplc="9B42D3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4A1E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986A58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4BE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2C852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9A79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F8B95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80E08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9252E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4267F1E"/>
    <w:multiLevelType w:val="multilevel"/>
    <w:tmpl w:val="8A9C0884"/>
    <w:lvl w:ilvl="0">
      <w:start w:val="1"/>
      <w:numFmt w:val="decimal"/>
      <w:lvlText w:val="%1."/>
      <w:lvlJc w:val="left"/>
      <w:pPr>
        <w:ind w:left="297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8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703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7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31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95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59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23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87" w:hanging="352"/>
      </w:pPr>
      <w:rPr>
        <w:rFonts w:hint="default"/>
        <w:lang w:val="ru-RU" w:eastAsia="en-US" w:bidi="ar-SA"/>
      </w:rPr>
    </w:lvl>
  </w:abstractNum>
  <w:abstractNum w:abstractNumId="89" w15:restartNumberingAfterBreak="0">
    <w:nsid w:val="56E96A0C"/>
    <w:multiLevelType w:val="multilevel"/>
    <w:tmpl w:val="F3721EB4"/>
    <w:lvl w:ilvl="0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" w:hanging="35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43" w:hanging="3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4" w:hanging="3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86" w:hanging="3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57" w:hanging="3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29" w:hanging="3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0" w:hanging="3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72" w:hanging="350"/>
      </w:pPr>
      <w:rPr>
        <w:rFonts w:hint="default"/>
        <w:lang w:val="ru-RU" w:eastAsia="en-US" w:bidi="ar-SA"/>
      </w:rPr>
    </w:lvl>
  </w:abstractNum>
  <w:abstractNum w:abstractNumId="90" w15:restartNumberingAfterBreak="0">
    <w:nsid w:val="59527746"/>
    <w:multiLevelType w:val="hybridMultilevel"/>
    <w:tmpl w:val="0E1A5CD6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B99460A"/>
    <w:multiLevelType w:val="hybridMultilevel"/>
    <w:tmpl w:val="654C7304"/>
    <w:lvl w:ilvl="0" w:tplc="EA0C86DA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FE21E4C">
      <w:numFmt w:val="bullet"/>
      <w:lvlText w:val="•"/>
      <w:lvlJc w:val="left"/>
      <w:pPr>
        <w:ind w:left="334" w:hanging="201"/>
      </w:pPr>
      <w:rPr>
        <w:rFonts w:hint="default"/>
        <w:lang w:val="ru-RU" w:eastAsia="en-US" w:bidi="ar-SA"/>
      </w:rPr>
    </w:lvl>
    <w:lvl w:ilvl="2" w:tplc="CA84C56C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3" w:tplc="63D66414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4" w:tplc="ADCACD4A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5" w:tplc="2A1AA420">
      <w:numFmt w:val="bullet"/>
      <w:lvlText w:val="•"/>
      <w:lvlJc w:val="left"/>
      <w:pPr>
        <w:ind w:left="1273" w:hanging="201"/>
      </w:pPr>
      <w:rPr>
        <w:rFonts w:hint="default"/>
        <w:lang w:val="ru-RU" w:eastAsia="en-US" w:bidi="ar-SA"/>
      </w:rPr>
    </w:lvl>
    <w:lvl w:ilvl="6" w:tplc="ED92993E">
      <w:numFmt w:val="bullet"/>
      <w:lvlText w:val="•"/>
      <w:lvlJc w:val="left"/>
      <w:pPr>
        <w:ind w:left="1507" w:hanging="201"/>
      </w:pPr>
      <w:rPr>
        <w:rFonts w:hint="default"/>
        <w:lang w:val="ru-RU" w:eastAsia="en-US" w:bidi="ar-SA"/>
      </w:rPr>
    </w:lvl>
    <w:lvl w:ilvl="7" w:tplc="480A1A4A">
      <w:numFmt w:val="bullet"/>
      <w:lvlText w:val="•"/>
      <w:lvlJc w:val="left"/>
      <w:pPr>
        <w:ind w:left="1742" w:hanging="201"/>
      </w:pPr>
      <w:rPr>
        <w:rFonts w:hint="default"/>
        <w:lang w:val="ru-RU" w:eastAsia="en-US" w:bidi="ar-SA"/>
      </w:rPr>
    </w:lvl>
    <w:lvl w:ilvl="8" w:tplc="DDE2C4FE">
      <w:numFmt w:val="bullet"/>
      <w:lvlText w:val="•"/>
      <w:lvlJc w:val="left"/>
      <w:pPr>
        <w:ind w:left="1976" w:hanging="201"/>
      </w:pPr>
      <w:rPr>
        <w:rFonts w:hint="default"/>
        <w:lang w:val="ru-RU" w:eastAsia="en-US" w:bidi="ar-SA"/>
      </w:rPr>
    </w:lvl>
  </w:abstractNum>
  <w:abstractNum w:abstractNumId="92" w15:restartNumberingAfterBreak="0">
    <w:nsid w:val="5C25414E"/>
    <w:multiLevelType w:val="hybridMultilevel"/>
    <w:tmpl w:val="FF5C315C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CDA6519"/>
    <w:multiLevelType w:val="hybridMultilevel"/>
    <w:tmpl w:val="84D2F836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D2F1660"/>
    <w:multiLevelType w:val="multilevel"/>
    <w:tmpl w:val="C6703C80"/>
    <w:lvl w:ilvl="0">
      <w:start w:val="1"/>
      <w:numFmt w:val="decimal"/>
      <w:lvlText w:val="%1"/>
      <w:lvlJc w:val="left"/>
      <w:pPr>
        <w:ind w:left="239" w:hanging="6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68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6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6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6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2" w:hanging="6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2" w:hanging="6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6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686"/>
      </w:pPr>
      <w:rPr>
        <w:rFonts w:hint="default"/>
        <w:lang w:val="ru-RU" w:eastAsia="en-US" w:bidi="ar-SA"/>
      </w:rPr>
    </w:lvl>
  </w:abstractNum>
  <w:abstractNum w:abstractNumId="95" w15:restartNumberingAfterBreak="0">
    <w:nsid w:val="5ED55260"/>
    <w:multiLevelType w:val="hybridMultilevel"/>
    <w:tmpl w:val="CC22EB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451235"/>
    <w:multiLevelType w:val="hybridMultilevel"/>
    <w:tmpl w:val="4B36B7DA"/>
    <w:lvl w:ilvl="0" w:tplc="B5F6346A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C6E55AC">
      <w:numFmt w:val="bullet"/>
      <w:lvlText w:val="•"/>
      <w:lvlJc w:val="left"/>
      <w:pPr>
        <w:ind w:left="334" w:hanging="201"/>
      </w:pPr>
      <w:rPr>
        <w:rFonts w:hint="default"/>
        <w:lang w:val="ru-RU" w:eastAsia="en-US" w:bidi="ar-SA"/>
      </w:rPr>
    </w:lvl>
    <w:lvl w:ilvl="2" w:tplc="0C7E9720">
      <w:numFmt w:val="bullet"/>
      <w:lvlText w:val="•"/>
      <w:lvlJc w:val="left"/>
      <w:pPr>
        <w:ind w:left="569" w:hanging="201"/>
      </w:pPr>
      <w:rPr>
        <w:rFonts w:hint="default"/>
        <w:lang w:val="ru-RU" w:eastAsia="en-US" w:bidi="ar-SA"/>
      </w:rPr>
    </w:lvl>
    <w:lvl w:ilvl="3" w:tplc="4B80CE2E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4" w:tplc="3EDC052A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5" w:tplc="5998966A">
      <w:numFmt w:val="bullet"/>
      <w:lvlText w:val="•"/>
      <w:lvlJc w:val="left"/>
      <w:pPr>
        <w:ind w:left="1273" w:hanging="201"/>
      </w:pPr>
      <w:rPr>
        <w:rFonts w:hint="default"/>
        <w:lang w:val="ru-RU" w:eastAsia="en-US" w:bidi="ar-SA"/>
      </w:rPr>
    </w:lvl>
    <w:lvl w:ilvl="6" w:tplc="0E3C78CE">
      <w:numFmt w:val="bullet"/>
      <w:lvlText w:val="•"/>
      <w:lvlJc w:val="left"/>
      <w:pPr>
        <w:ind w:left="1507" w:hanging="201"/>
      </w:pPr>
      <w:rPr>
        <w:rFonts w:hint="default"/>
        <w:lang w:val="ru-RU" w:eastAsia="en-US" w:bidi="ar-SA"/>
      </w:rPr>
    </w:lvl>
    <w:lvl w:ilvl="7" w:tplc="0C3E1D4C">
      <w:numFmt w:val="bullet"/>
      <w:lvlText w:val="•"/>
      <w:lvlJc w:val="left"/>
      <w:pPr>
        <w:ind w:left="1742" w:hanging="201"/>
      </w:pPr>
      <w:rPr>
        <w:rFonts w:hint="default"/>
        <w:lang w:val="ru-RU" w:eastAsia="en-US" w:bidi="ar-SA"/>
      </w:rPr>
    </w:lvl>
    <w:lvl w:ilvl="8" w:tplc="51FA5440">
      <w:numFmt w:val="bullet"/>
      <w:lvlText w:val="•"/>
      <w:lvlJc w:val="left"/>
      <w:pPr>
        <w:ind w:left="1976" w:hanging="201"/>
      </w:pPr>
      <w:rPr>
        <w:rFonts w:hint="default"/>
        <w:lang w:val="ru-RU" w:eastAsia="en-US" w:bidi="ar-SA"/>
      </w:rPr>
    </w:lvl>
  </w:abstractNum>
  <w:abstractNum w:abstractNumId="97" w15:restartNumberingAfterBreak="0">
    <w:nsid w:val="5FFC1A1A"/>
    <w:multiLevelType w:val="hybridMultilevel"/>
    <w:tmpl w:val="3EE8BD0A"/>
    <w:lvl w:ilvl="0" w:tplc="99AAA766">
      <w:numFmt w:val="bullet"/>
      <w:lvlText w:val="•"/>
      <w:lvlJc w:val="left"/>
      <w:pPr>
        <w:ind w:left="9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4102732">
      <w:numFmt w:val="bullet"/>
      <w:lvlText w:val="•"/>
      <w:lvlJc w:val="left"/>
      <w:pPr>
        <w:ind w:left="836" w:hanging="120"/>
      </w:pPr>
      <w:rPr>
        <w:rFonts w:hint="default"/>
        <w:lang w:val="ru-RU" w:eastAsia="en-US" w:bidi="ar-SA"/>
      </w:rPr>
    </w:lvl>
    <w:lvl w:ilvl="2" w:tplc="224C1F94">
      <w:numFmt w:val="bullet"/>
      <w:lvlText w:val="•"/>
      <w:lvlJc w:val="left"/>
      <w:pPr>
        <w:ind w:left="1573" w:hanging="120"/>
      </w:pPr>
      <w:rPr>
        <w:rFonts w:hint="default"/>
        <w:lang w:val="ru-RU" w:eastAsia="en-US" w:bidi="ar-SA"/>
      </w:rPr>
    </w:lvl>
    <w:lvl w:ilvl="3" w:tplc="E702E720">
      <w:numFmt w:val="bullet"/>
      <w:lvlText w:val="•"/>
      <w:lvlJc w:val="left"/>
      <w:pPr>
        <w:ind w:left="2309" w:hanging="120"/>
      </w:pPr>
      <w:rPr>
        <w:rFonts w:hint="default"/>
        <w:lang w:val="ru-RU" w:eastAsia="en-US" w:bidi="ar-SA"/>
      </w:rPr>
    </w:lvl>
    <w:lvl w:ilvl="4" w:tplc="5CEE9274">
      <w:numFmt w:val="bullet"/>
      <w:lvlText w:val="•"/>
      <w:lvlJc w:val="left"/>
      <w:pPr>
        <w:ind w:left="3046" w:hanging="120"/>
      </w:pPr>
      <w:rPr>
        <w:rFonts w:hint="default"/>
        <w:lang w:val="ru-RU" w:eastAsia="en-US" w:bidi="ar-SA"/>
      </w:rPr>
    </w:lvl>
    <w:lvl w:ilvl="5" w:tplc="DF50A812">
      <w:numFmt w:val="bullet"/>
      <w:lvlText w:val="•"/>
      <w:lvlJc w:val="left"/>
      <w:pPr>
        <w:ind w:left="3782" w:hanging="120"/>
      </w:pPr>
      <w:rPr>
        <w:rFonts w:hint="default"/>
        <w:lang w:val="ru-RU" w:eastAsia="en-US" w:bidi="ar-SA"/>
      </w:rPr>
    </w:lvl>
    <w:lvl w:ilvl="6" w:tplc="6916D856">
      <w:numFmt w:val="bullet"/>
      <w:lvlText w:val="•"/>
      <w:lvlJc w:val="left"/>
      <w:pPr>
        <w:ind w:left="4519" w:hanging="120"/>
      </w:pPr>
      <w:rPr>
        <w:rFonts w:hint="default"/>
        <w:lang w:val="ru-RU" w:eastAsia="en-US" w:bidi="ar-SA"/>
      </w:rPr>
    </w:lvl>
    <w:lvl w:ilvl="7" w:tplc="E498512C">
      <w:numFmt w:val="bullet"/>
      <w:lvlText w:val="•"/>
      <w:lvlJc w:val="left"/>
      <w:pPr>
        <w:ind w:left="5255" w:hanging="120"/>
      </w:pPr>
      <w:rPr>
        <w:rFonts w:hint="default"/>
        <w:lang w:val="ru-RU" w:eastAsia="en-US" w:bidi="ar-SA"/>
      </w:rPr>
    </w:lvl>
    <w:lvl w:ilvl="8" w:tplc="63D0BB22">
      <w:numFmt w:val="bullet"/>
      <w:lvlText w:val="•"/>
      <w:lvlJc w:val="left"/>
      <w:pPr>
        <w:ind w:left="5992" w:hanging="120"/>
      </w:pPr>
      <w:rPr>
        <w:rFonts w:hint="default"/>
        <w:lang w:val="ru-RU" w:eastAsia="en-US" w:bidi="ar-SA"/>
      </w:rPr>
    </w:lvl>
  </w:abstractNum>
  <w:abstractNum w:abstractNumId="98" w15:restartNumberingAfterBreak="0">
    <w:nsid w:val="60351FF4"/>
    <w:multiLevelType w:val="hybridMultilevel"/>
    <w:tmpl w:val="311EB17E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0F56BAA"/>
    <w:multiLevelType w:val="hybridMultilevel"/>
    <w:tmpl w:val="60504678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24C4A54"/>
    <w:multiLevelType w:val="hybridMultilevel"/>
    <w:tmpl w:val="53D8FAF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27024A3"/>
    <w:multiLevelType w:val="hybridMultilevel"/>
    <w:tmpl w:val="6FF48580"/>
    <w:lvl w:ilvl="0" w:tplc="0A3853EA">
      <w:numFmt w:val="bullet"/>
      <w:lvlText w:val="•"/>
      <w:lvlJc w:val="left"/>
      <w:pPr>
        <w:ind w:left="9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4283C3E">
      <w:numFmt w:val="bullet"/>
      <w:lvlText w:val="•"/>
      <w:lvlJc w:val="left"/>
      <w:pPr>
        <w:ind w:left="836" w:hanging="120"/>
      </w:pPr>
      <w:rPr>
        <w:rFonts w:hint="default"/>
        <w:lang w:val="ru-RU" w:eastAsia="en-US" w:bidi="ar-SA"/>
      </w:rPr>
    </w:lvl>
    <w:lvl w:ilvl="2" w:tplc="A8CC1DBE">
      <w:numFmt w:val="bullet"/>
      <w:lvlText w:val="•"/>
      <w:lvlJc w:val="left"/>
      <w:pPr>
        <w:ind w:left="1573" w:hanging="120"/>
      </w:pPr>
      <w:rPr>
        <w:rFonts w:hint="default"/>
        <w:lang w:val="ru-RU" w:eastAsia="en-US" w:bidi="ar-SA"/>
      </w:rPr>
    </w:lvl>
    <w:lvl w:ilvl="3" w:tplc="8114479E">
      <w:numFmt w:val="bullet"/>
      <w:lvlText w:val="•"/>
      <w:lvlJc w:val="left"/>
      <w:pPr>
        <w:ind w:left="2309" w:hanging="120"/>
      </w:pPr>
      <w:rPr>
        <w:rFonts w:hint="default"/>
        <w:lang w:val="ru-RU" w:eastAsia="en-US" w:bidi="ar-SA"/>
      </w:rPr>
    </w:lvl>
    <w:lvl w:ilvl="4" w:tplc="0A3AA908">
      <w:numFmt w:val="bullet"/>
      <w:lvlText w:val="•"/>
      <w:lvlJc w:val="left"/>
      <w:pPr>
        <w:ind w:left="3046" w:hanging="120"/>
      </w:pPr>
      <w:rPr>
        <w:rFonts w:hint="default"/>
        <w:lang w:val="ru-RU" w:eastAsia="en-US" w:bidi="ar-SA"/>
      </w:rPr>
    </w:lvl>
    <w:lvl w:ilvl="5" w:tplc="0FFEE13A">
      <w:numFmt w:val="bullet"/>
      <w:lvlText w:val="•"/>
      <w:lvlJc w:val="left"/>
      <w:pPr>
        <w:ind w:left="3782" w:hanging="120"/>
      </w:pPr>
      <w:rPr>
        <w:rFonts w:hint="default"/>
        <w:lang w:val="ru-RU" w:eastAsia="en-US" w:bidi="ar-SA"/>
      </w:rPr>
    </w:lvl>
    <w:lvl w:ilvl="6" w:tplc="1DC2EA8C">
      <w:numFmt w:val="bullet"/>
      <w:lvlText w:val="•"/>
      <w:lvlJc w:val="left"/>
      <w:pPr>
        <w:ind w:left="4519" w:hanging="120"/>
      </w:pPr>
      <w:rPr>
        <w:rFonts w:hint="default"/>
        <w:lang w:val="ru-RU" w:eastAsia="en-US" w:bidi="ar-SA"/>
      </w:rPr>
    </w:lvl>
    <w:lvl w:ilvl="7" w:tplc="BA0E1E02">
      <w:numFmt w:val="bullet"/>
      <w:lvlText w:val="•"/>
      <w:lvlJc w:val="left"/>
      <w:pPr>
        <w:ind w:left="5255" w:hanging="120"/>
      </w:pPr>
      <w:rPr>
        <w:rFonts w:hint="default"/>
        <w:lang w:val="ru-RU" w:eastAsia="en-US" w:bidi="ar-SA"/>
      </w:rPr>
    </w:lvl>
    <w:lvl w:ilvl="8" w:tplc="8C0E73D2">
      <w:numFmt w:val="bullet"/>
      <w:lvlText w:val="•"/>
      <w:lvlJc w:val="left"/>
      <w:pPr>
        <w:ind w:left="5992" w:hanging="120"/>
      </w:pPr>
      <w:rPr>
        <w:rFonts w:hint="default"/>
        <w:lang w:val="ru-RU" w:eastAsia="en-US" w:bidi="ar-SA"/>
      </w:rPr>
    </w:lvl>
  </w:abstractNum>
  <w:abstractNum w:abstractNumId="102" w15:restartNumberingAfterBreak="0">
    <w:nsid w:val="629360A9"/>
    <w:multiLevelType w:val="hybridMultilevel"/>
    <w:tmpl w:val="E69C778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29F3867"/>
    <w:multiLevelType w:val="hybridMultilevel"/>
    <w:tmpl w:val="33360150"/>
    <w:lvl w:ilvl="0" w:tplc="94D2E784">
      <w:numFmt w:val="bullet"/>
      <w:lvlText w:val="•"/>
      <w:lvlJc w:val="left"/>
      <w:pPr>
        <w:ind w:left="9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EDACE32">
      <w:numFmt w:val="bullet"/>
      <w:lvlText w:val="•"/>
      <w:lvlJc w:val="left"/>
      <w:pPr>
        <w:ind w:left="836" w:hanging="118"/>
      </w:pPr>
      <w:rPr>
        <w:rFonts w:hint="default"/>
        <w:lang w:val="ru-RU" w:eastAsia="en-US" w:bidi="ar-SA"/>
      </w:rPr>
    </w:lvl>
    <w:lvl w:ilvl="2" w:tplc="03F048A2">
      <w:numFmt w:val="bullet"/>
      <w:lvlText w:val="•"/>
      <w:lvlJc w:val="left"/>
      <w:pPr>
        <w:ind w:left="1573" w:hanging="118"/>
      </w:pPr>
      <w:rPr>
        <w:rFonts w:hint="default"/>
        <w:lang w:val="ru-RU" w:eastAsia="en-US" w:bidi="ar-SA"/>
      </w:rPr>
    </w:lvl>
    <w:lvl w:ilvl="3" w:tplc="04020F78">
      <w:numFmt w:val="bullet"/>
      <w:lvlText w:val="•"/>
      <w:lvlJc w:val="left"/>
      <w:pPr>
        <w:ind w:left="2309" w:hanging="118"/>
      </w:pPr>
      <w:rPr>
        <w:rFonts w:hint="default"/>
        <w:lang w:val="ru-RU" w:eastAsia="en-US" w:bidi="ar-SA"/>
      </w:rPr>
    </w:lvl>
    <w:lvl w:ilvl="4" w:tplc="AB78C74E">
      <w:numFmt w:val="bullet"/>
      <w:lvlText w:val="•"/>
      <w:lvlJc w:val="left"/>
      <w:pPr>
        <w:ind w:left="3046" w:hanging="118"/>
      </w:pPr>
      <w:rPr>
        <w:rFonts w:hint="default"/>
        <w:lang w:val="ru-RU" w:eastAsia="en-US" w:bidi="ar-SA"/>
      </w:rPr>
    </w:lvl>
    <w:lvl w:ilvl="5" w:tplc="ABEA9AD4">
      <w:numFmt w:val="bullet"/>
      <w:lvlText w:val="•"/>
      <w:lvlJc w:val="left"/>
      <w:pPr>
        <w:ind w:left="3782" w:hanging="118"/>
      </w:pPr>
      <w:rPr>
        <w:rFonts w:hint="default"/>
        <w:lang w:val="ru-RU" w:eastAsia="en-US" w:bidi="ar-SA"/>
      </w:rPr>
    </w:lvl>
    <w:lvl w:ilvl="6" w:tplc="5678A76C">
      <w:numFmt w:val="bullet"/>
      <w:lvlText w:val="•"/>
      <w:lvlJc w:val="left"/>
      <w:pPr>
        <w:ind w:left="4519" w:hanging="118"/>
      </w:pPr>
      <w:rPr>
        <w:rFonts w:hint="default"/>
        <w:lang w:val="ru-RU" w:eastAsia="en-US" w:bidi="ar-SA"/>
      </w:rPr>
    </w:lvl>
    <w:lvl w:ilvl="7" w:tplc="7E9A51D8">
      <w:numFmt w:val="bullet"/>
      <w:lvlText w:val="•"/>
      <w:lvlJc w:val="left"/>
      <w:pPr>
        <w:ind w:left="5255" w:hanging="118"/>
      </w:pPr>
      <w:rPr>
        <w:rFonts w:hint="default"/>
        <w:lang w:val="ru-RU" w:eastAsia="en-US" w:bidi="ar-SA"/>
      </w:rPr>
    </w:lvl>
    <w:lvl w:ilvl="8" w:tplc="660C5EB6">
      <w:numFmt w:val="bullet"/>
      <w:lvlText w:val="•"/>
      <w:lvlJc w:val="left"/>
      <w:pPr>
        <w:ind w:left="5992" w:hanging="118"/>
      </w:pPr>
      <w:rPr>
        <w:rFonts w:hint="default"/>
        <w:lang w:val="ru-RU" w:eastAsia="en-US" w:bidi="ar-SA"/>
      </w:rPr>
    </w:lvl>
  </w:abstractNum>
  <w:abstractNum w:abstractNumId="104" w15:restartNumberingAfterBreak="0">
    <w:nsid w:val="62E81736"/>
    <w:multiLevelType w:val="hybridMultilevel"/>
    <w:tmpl w:val="6CAEDD2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648B6621"/>
    <w:multiLevelType w:val="hybridMultilevel"/>
    <w:tmpl w:val="76D44606"/>
    <w:lvl w:ilvl="0" w:tplc="E94EF308">
      <w:numFmt w:val="bullet"/>
      <w:lvlText w:val="•"/>
      <w:lvlJc w:val="left"/>
      <w:pPr>
        <w:ind w:left="9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FF4DDAE">
      <w:numFmt w:val="bullet"/>
      <w:lvlText w:val="•"/>
      <w:lvlJc w:val="left"/>
      <w:pPr>
        <w:ind w:left="836" w:hanging="118"/>
      </w:pPr>
      <w:rPr>
        <w:rFonts w:hint="default"/>
        <w:lang w:val="ru-RU" w:eastAsia="en-US" w:bidi="ar-SA"/>
      </w:rPr>
    </w:lvl>
    <w:lvl w:ilvl="2" w:tplc="03EE28AA">
      <w:numFmt w:val="bullet"/>
      <w:lvlText w:val="•"/>
      <w:lvlJc w:val="left"/>
      <w:pPr>
        <w:ind w:left="1573" w:hanging="118"/>
      </w:pPr>
      <w:rPr>
        <w:rFonts w:hint="default"/>
        <w:lang w:val="ru-RU" w:eastAsia="en-US" w:bidi="ar-SA"/>
      </w:rPr>
    </w:lvl>
    <w:lvl w:ilvl="3" w:tplc="8358260E">
      <w:numFmt w:val="bullet"/>
      <w:lvlText w:val="•"/>
      <w:lvlJc w:val="left"/>
      <w:pPr>
        <w:ind w:left="2309" w:hanging="118"/>
      </w:pPr>
      <w:rPr>
        <w:rFonts w:hint="default"/>
        <w:lang w:val="ru-RU" w:eastAsia="en-US" w:bidi="ar-SA"/>
      </w:rPr>
    </w:lvl>
    <w:lvl w:ilvl="4" w:tplc="3732C8AE">
      <w:numFmt w:val="bullet"/>
      <w:lvlText w:val="•"/>
      <w:lvlJc w:val="left"/>
      <w:pPr>
        <w:ind w:left="3046" w:hanging="118"/>
      </w:pPr>
      <w:rPr>
        <w:rFonts w:hint="default"/>
        <w:lang w:val="ru-RU" w:eastAsia="en-US" w:bidi="ar-SA"/>
      </w:rPr>
    </w:lvl>
    <w:lvl w:ilvl="5" w:tplc="4D94832E">
      <w:numFmt w:val="bullet"/>
      <w:lvlText w:val="•"/>
      <w:lvlJc w:val="left"/>
      <w:pPr>
        <w:ind w:left="3782" w:hanging="118"/>
      </w:pPr>
      <w:rPr>
        <w:rFonts w:hint="default"/>
        <w:lang w:val="ru-RU" w:eastAsia="en-US" w:bidi="ar-SA"/>
      </w:rPr>
    </w:lvl>
    <w:lvl w:ilvl="6" w:tplc="2498679A">
      <w:numFmt w:val="bullet"/>
      <w:lvlText w:val="•"/>
      <w:lvlJc w:val="left"/>
      <w:pPr>
        <w:ind w:left="4519" w:hanging="118"/>
      </w:pPr>
      <w:rPr>
        <w:rFonts w:hint="default"/>
        <w:lang w:val="ru-RU" w:eastAsia="en-US" w:bidi="ar-SA"/>
      </w:rPr>
    </w:lvl>
    <w:lvl w:ilvl="7" w:tplc="F626AFDA">
      <w:numFmt w:val="bullet"/>
      <w:lvlText w:val="•"/>
      <w:lvlJc w:val="left"/>
      <w:pPr>
        <w:ind w:left="5255" w:hanging="118"/>
      </w:pPr>
      <w:rPr>
        <w:rFonts w:hint="default"/>
        <w:lang w:val="ru-RU" w:eastAsia="en-US" w:bidi="ar-SA"/>
      </w:rPr>
    </w:lvl>
    <w:lvl w:ilvl="8" w:tplc="AEA448C6">
      <w:numFmt w:val="bullet"/>
      <w:lvlText w:val="•"/>
      <w:lvlJc w:val="left"/>
      <w:pPr>
        <w:ind w:left="5992" w:hanging="118"/>
      </w:pPr>
      <w:rPr>
        <w:rFonts w:hint="default"/>
        <w:lang w:val="ru-RU" w:eastAsia="en-US" w:bidi="ar-SA"/>
      </w:rPr>
    </w:lvl>
  </w:abstractNum>
  <w:abstractNum w:abstractNumId="106" w15:restartNumberingAfterBreak="0">
    <w:nsid w:val="66313FB4"/>
    <w:multiLevelType w:val="multilevel"/>
    <w:tmpl w:val="3A2E7BAA"/>
    <w:lvl w:ilvl="0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8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703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7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31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95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59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23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87" w:hanging="352"/>
      </w:pPr>
      <w:rPr>
        <w:rFonts w:hint="default"/>
        <w:lang w:val="ru-RU" w:eastAsia="en-US" w:bidi="ar-SA"/>
      </w:rPr>
    </w:lvl>
  </w:abstractNum>
  <w:abstractNum w:abstractNumId="107" w15:restartNumberingAfterBreak="0">
    <w:nsid w:val="6647013A"/>
    <w:multiLevelType w:val="hybridMultilevel"/>
    <w:tmpl w:val="73B2F77A"/>
    <w:lvl w:ilvl="0" w:tplc="AE9E69BA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187928">
      <w:numFmt w:val="bullet"/>
      <w:lvlText w:val="•"/>
      <w:lvlJc w:val="left"/>
      <w:pPr>
        <w:ind w:left="1230" w:hanging="706"/>
      </w:pPr>
      <w:rPr>
        <w:rFonts w:hint="default"/>
        <w:lang w:val="ru-RU" w:eastAsia="en-US" w:bidi="ar-SA"/>
      </w:rPr>
    </w:lvl>
    <w:lvl w:ilvl="2" w:tplc="95A68A34">
      <w:numFmt w:val="bullet"/>
      <w:lvlText w:val="•"/>
      <w:lvlJc w:val="left"/>
      <w:pPr>
        <w:ind w:left="2220" w:hanging="706"/>
      </w:pPr>
      <w:rPr>
        <w:rFonts w:hint="default"/>
        <w:lang w:val="ru-RU" w:eastAsia="en-US" w:bidi="ar-SA"/>
      </w:rPr>
    </w:lvl>
    <w:lvl w:ilvl="3" w:tplc="70C8196A">
      <w:numFmt w:val="bullet"/>
      <w:lvlText w:val="•"/>
      <w:lvlJc w:val="left"/>
      <w:pPr>
        <w:ind w:left="3211" w:hanging="706"/>
      </w:pPr>
      <w:rPr>
        <w:rFonts w:hint="default"/>
        <w:lang w:val="ru-RU" w:eastAsia="en-US" w:bidi="ar-SA"/>
      </w:rPr>
    </w:lvl>
    <w:lvl w:ilvl="4" w:tplc="3BA69A70">
      <w:numFmt w:val="bullet"/>
      <w:lvlText w:val="•"/>
      <w:lvlJc w:val="left"/>
      <w:pPr>
        <w:ind w:left="4201" w:hanging="706"/>
      </w:pPr>
      <w:rPr>
        <w:rFonts w:hint="default"/>
        <w:lang w:val="ru-RU" w:eastAsia="en-US" w:bidi="ar-SA"/>
      </w:rPr>
    </w:lvl>
    <w:lvl w:ilvl="5" w:tplc="35EAE282">
      <w:numFmt w:val="bullet"/>
      <w:lvlText w:val="•"/>
      <w:lvlJc w:val="left"/>
      <w:pPr>
        <w:ind w:left="5192" w:hanging="706"/>
      </w:pPr>
      <w:rPr>
        <w:rFonts w:hint="default"/>
        <w:lang w:val="ru-RU" w:eastAsia="en-US" w:bidi="ar-SA"/>
      </w:rPr>
    </w:lvl>
    <w:lvl w:ilvl="6" w:tplc="1F8A4BCC">
      <w:numFmt w:val="bullet"/>
      <w:lvlText w:val="•"/>
      <w:lvlJc w:val="left"/>
      <w:pPr>
        <w:ind w:left="6182" w:hanging="706"/>
      </w:pPr>
      <w:rPr>
        <w:rFonts w:hint="default"/>
        <w:lang w:val="ru-RU" w:eastAsia="en-US" w:bidi="ar-SA"/>
      </w:rPr>
    </w:lvl>
    <w:lvl w:ilvl="7" w:tplc="60564236">
      <w:numFmt w:val="bullet"/>
      <w:lvlText w:val="•"/>
      <w:lvlJc w:val="left"/>
      <w:pPr>
        <w:ind w:left="7172" w:hanging="706"/>
      </w:pPr>
      <w:rPr>
        <w:rFonts w:hint="default"/>
        <w:lang w:val="ru-RU" w:eastAsia="en-US" w:bidi="ar-SA"/>
      </w:rPr>
    </w:lvl>
    <w:lvl w:ilvl="8" w:tplc="69C8B2BE">
      <w:numFmt w:val="bullet"/>
      <w:lvlText w:val="•"/>
      <w:lvlJc w:val="left"/>
      <w:pPr>
        <w:ind w:left="8163" w:hanging="706"/>
      </w:pPr>
      <w:rPr>
        <w:rFonts w:hint="default"/>
        <w:lang w:val="ru-RU" w:eastAsia="en-US" w:bidi="ar-SA"/>
      </w:rPr>
    </w:lvl>
  </w:abstractNum>
  <w:abstractNum w:abstractNumId="108" w15:restartNumberingAfterBreak="0">
    <w:nsid w:val="668A77EA"/>
    <w:multiLevelType w:val="multilevel"/>
    <w:tmpl w:val="6624E28E"/>
    <w:lvl w:ilvl="0">
      <w:start w:val="1"/>
      <w:numFmt w:val="decimal"/>
      <w:lvlText w:val="%1"/>
      <w:lvlJc w:val="left"/>
      <w:pPr>
        <w:ind w:left="1738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7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1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721"/>
      </w:pPr>
      <w:rPr>
        <w:rFonts w:hint="default"/>
        <w:lang w:val="ru-RU" w:eastAsia="en-US" w:bidi="ar-SA"/>
      </w:rPr>
    </w:lvl>
  </w:abstractNum>
  <w:abstractNum w:abstractNumId="109" w15:restartNumberingAfterBreak="0">
    <w:nsid w:val="67F8753F"/>
    <w:multiLevelType w:val="hybridMultilevel"/>
    <w:tmpl w:val="01849F3E"/>
    <w:lvl w:ilvl="0" w:tplc="6D8AB8B2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684B6150"/>
    <w:multiLevelType w:val="hybridMultilevel"/>
    <w:tmpl w:val="F1E8104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86B26B6"/>
    <w:multiLevelType w:val="hybridMultilevel"/>
    <w:tmpl w:val="B106C15C"/>
    <w:lvl w:ilvl="0" w:tplc="8B884608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F3DE505E">
      <w:numFmt w:val="bullet"/>
      <w:lvlText w:val="•"/>
      <w:lvlJc w:val="left"/>
      <w:pPr>
        <w:ind w:left="1174" w:hanging="164"/>
      </w:pPr>
      <w:rPr>
        <w:rFonts w:hint="default"/>
        <w:lang w:val="ru-RU" w:eastAsia="en-US" w:bidi="ar-SA"/>
      </w:rPr>
    </w:lvl>
    <w:lvl w:ilvl="2" w:tplc="9BC2E56A"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3" w:tplc="A93018FA">
      <w:numFmt w:val="bullet"/>
      <w:lvlText w:val="•"/>
      <w:lvlJc w:val="left"/>
      <w:pPr>
        <w:ind w:left="3083" w:hanging="164"/>
      </w:pPr>
      <w:rPr>
        <w:rFonts w:hint="default"/>
        <w:lang w:val="ru-RU" w:eastAsia="en-US" w:bidi="ar-SA"/>
      </w:rPr>
    </w:lvl>
    <w:lvl w:ilvl="4" w:tplc="A3964C78">
      <w:numFmt w:val="bullet"/>
      <w:lvlText w:val="•"/>
      <w:lvlJc w:val="left"/>
      <w:pPr>
        <w:ind w:left="4038" w:hanging="164"/>
      </w:pPr>
      <w:rPr>
        <w:rFonts w:hint="default"/>
        <w:lang w:val="ru-RU" w:eastAsia="en-US" w:bidi="ar-SA"/>
      </w:rPr>
    </w:lvl>
    <w:lvl w:ilvl="5" w:tplc="1B30754C">
      <w:numFmt w:val="bullet"/>
      <w:lvlText w:val="•"/>
      <w:lvlJc w:val="left"/>
      <w:pPr>
        <w:ind w:left="4993" w:hanging="164"/>
      </w:pPr>
      <w:rPr>
        <w:rFonts w:hint="default"/>
        <w:lang w:val="ru-RU" w:eastAsia="en-US" w:bidi="ar-SA"/>
      </w:rPr>
    </w:lvl>
    <w:lvl w:ilvl="6" w:tplc="4EC20022">
      <w:numFmt w:val="bullet"/>
      <w:lvlText w:val="•"/>
      <w:lvlJc w:val="left"/>
      <w:pPr>
        <w:ind w:left="5947" w:hanging="164"/>
      </w:pPr>
      <w:rPr>
        <w:rFonts w:hint="default"/>
        <w:lang w:val="ru-RU" w:eastAsia="en-US" w:bidi="ar-SA"/>
      </w:rPr>
    </w:lvl>
    <w:lvl w:ilvl="7" w:tplc="5EC0812E">
      <w:numFmt w:val="bullet"/>
      <w:lvlText w:val="•"/>
      <w:lvlJc w:val="left"/>
      <w:pPr>
        <w:ind w:left="6902" w:hanging="164"/>
      </w:pPr>
      <w:rPr>
        <w:rFonts w:hint="default"/>
        <w:lang w:val="ru-RU" w:eastAsia="en-US" w:bidi="ar-SA"/>
      </w:rPr>
    </w:lvl>
    <w:lvl w:ilvl="8" w:tplc="5158375A">
      <w:numFmt w:val="bullet"/>
      <w:lvlText w:val="•"/>
      <w:lvlJc w:val="left"/>
      <w:pPr>
        <w:ind w:left="7857" w:hanging="164"/>
      </w:pPr>
      <w:rPr>
        <w:rFonts w:hint="default"/>
        <w:lang w:val="ru-RU" w:eastAsia="en-US" w:bidi="ar-SA"/>
      </w:rPr>
    </w:lvl>
  </w:abstractNum>
  <w:abstractNum w:abstractNumId="112" w15:restartNumberingAfterBreak="0">
    <w:nsid w:val="68F5492B"/>
    <w:multiLevelType w:val="hybridMultilevel"/>
    <w:tmpl w:val="8070E1AE"/>
    <w:lvl w:ilvl="0" w:tplc="5718AE9E">
      <w:numFmt w:val="bullet"/>
      <w:lvlText w:val="•"/>
      <w:lvlJc w:val="left"/>
      <w:pPr>
        <w:ind w:left="9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7F893A6">
      <w:numFmt w:val="bullet"/>
      <w:lvlText w:val="•"/>
      <w:lvlJc w:val="left"/>
      <w:pPr>
        <w:ind w:left="836" w:hanging="118"/>
      </w:pPr>
      <w:rPr>
        <w:rFonts w:hint="default"/>
        <w:lang w:val="ru-RU" w:eastAsia="en-US" w:bidi="ar-SA"/>
      </w:rPr>
    </w:lvl>
    <w:lvl w:ilvl="2" w:tplc="E3E0CB88">
      <w:numFmt w:val="bullet"/>
      <w:lvlText w:val="•"/>
      <w:lvlJc w:val="left"/>
      <w:pPr>
        <w:ind w:left="1573" w:hanging="118"/>
      </w:pPr>
      <w:rPr>
        <w:rFonts w:hint="default"/>
        <w:lang w:val="ru-RU" w:eastAsia="en-US" w:bidi="ar-SA"/>
      </w:rPr>
    </w:lvl>
    <w:lvl w:ilvl="3" w:tplc="AF827F0E">
      <w:numFmt w:val="bullet"/>
      <w:lvlText w:val="•"/>
      <w:lvlJc w:val="left"/>
      <w:pPr>
        <w:ind w:left="2309" w:hanging="118"/>
      </w:pPr>
      <w:rPr>
        <w:rFonts w:hint="default"/>
        <w:lang w:val="ru-RU" w:eastAsia="en-US" w:bidi="ar-SA"/>
      </w:rPr>
    </w:lvl>
    <w:lvl w:ilvl="4" w:tplc="D250DE7C">
      <w:numFmt w:val="bullet"/>
      <w:lvlText w:val="•"/>
      <w:lvlJc w:val="left"/>
      <w:pPr>
        <w:ind w:left="3046" w:hanging="118"/>
      </w:pPr>
      <w:rPr>
        <w:rFonts w:hint="default"/>
        <w:lang w:val="ru-RU" w:eastAsia="en-US" w:bidi="ar-SA"/>
      </w:rPr>
    </w:lvl>
    <w:lvl w:ilvl="5" w:tplc="BFF22916">
      <w:numFmt w:val="bullet"/>
      <w:lvlText w:val="•"/>
      <w:lvlJc w:val="left"/>
      <w:pPr>
        <w:ind w:left="3782" w:hanging="118"/>
      </w:pPr>
      <w:rPr>
        <w:rFonts w:hint="default"/>
        <w:lang w:val="ru-RU" w:eastAsia="en-US" w:bidi="ar-SA"/>
      </w:rPr>
    </w:lvl>
    <w:lvl w:ilvl="6" w:tplc="8E748B24">
      <w:numFmt w:val="bullet"/>
      <w:lvlText w:val="•"/>
      <w:lvlJc w:val="left"/>
      <w:pPr>
        <w:ind w:left="4519" w:hanging="118"/>
      </w:pPr>
      <w:rPr>
        <w:rFonts w:hint="default"/>
        <w:lang w:val="ru-RU" w:eastAsia="en-US" w:bidi="ar-SA"/>
      </w:rPr>
    </w:lvl>
    <w:lvl w:ilvl="7" w:tplc="6D4EDA28">
      <w:numFmt w:val="bullet"/>
      <w:lvlText w:val="•"/>
      <w:lvlJc w:val="left"/>
      <w:pPr>
        <w:ind w:left="5255" w:hanging="118"/>
      </w:pPr>
      <w:rPr>
        <w:rFonts w:hint="default"/>
        <w:lang w:val="ru-RU" w:eastAsia="en-US" w:bidi="ar-SA"/>
      </w:rPr>
    </w:lvl>
    <w:lvl w:ilvl="8" w:tplc="A85E977C">
      <w:numFmt w:val="bullet"/>
      <w:lvlText w:val="•"/>
      <w:lvlJc w:val="left"/>
      <w:pPr>
        <w:ind w:left="5992" w:hanging="118"/>
      </w:pPr>
      <w:rPr>
        <w:rFonts w:hint="default"/>
        <w:lang w:val="ru-RU" w:eastAsia="en-US" w:bidi="ar-SA"/>
      </w:rPr>
    </w:lvl>
  </w:abstractNum>
  <w:abstractNum w:abstractNumId="113" w15:restartNumberingAfterBreak="0">
    <w:nsid w:val="6BBC5A5B"/>
    <w:multiLevelType w:val="hybridMultilevel"/>
    <w:tmpl w:val="4F026D00"/>
    <w:lvl w:ilvl="0" w:tplc="1E480AE8">
      <w:start w:val="4"/>
      <w:numFmt w:val="decimal"/>
      <w:lvlText w:val="%1."/>
      <w:lvlJc w:val="left"/>
      <w:pPr>
        <w:ind w:left="297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88E8D42">
      <w:numFmt w:val="bullet"/>
      <w:lvlText w:val="•"/>
      <w:lvlJc w:val="left"/>
      <w:pPr>
        <w:ind w:left="514" w:hanging="201"/>
      </w:pPr>
      <w:rPr>
        <w:rFonts w:hint="default"/>
        <w:lang w:val="ru-RU" w:eastAsia="en-US" w:bidi="ar-SA"/>
      </w:rPr>
    </w:lvl>
    <w:lvl w:ilvl="2" w:tplc="A03492C0">
      <w:numFmt w:val="bullet"/>
      <w:lvlText w:val="•"/>
      <w:lvlJc w:val="left"/>
      <w:pPr>
        <w:ind w:left="729" w:hanging="201"/>
      </w:pPr>
      <w:rPr>
        <w:rFonts w:hint="default"/>
        <w:lang w:val="ru-RU" w:eastAsia="en-US" w:bidi="ar-SA"/>
      </w:rPr>
    </w:lvl>
    <w:lvl w:ilvl="3" w:tplc="67E41D9A">
      <w:numFmt w:val="bullet"/>
      <w:lvlText w:val="•"/>
      <w:lvlJc w:val="left"/>
      <w:pPr>
        <w:ind w:left="943" w:hanging="201"/>
      </w:pPr>
      <w:rPr>
        <w:rFonts w:hint="default"/>
        <w:lang w:val="ru-RU" w:eastAsia="en-US" w:bidi="ar-SA"/>
      </w:rPr>
    </w:lvl>
    <w:lvl w:ilvl="4" w:tplc="E7041930">
      <w:numFmt w:val="bullet"/>
      <w:lvlText w:val="•"/>
      <w:lvlJc w:val="left"/>
      <w:pPr>
        <w:ind w:left="1158" w:hanging="201"/>
      </w:pPr>
      <w:rPr>
        <w:rFonts w:hint="default"/>
        <w:lang w:val="ru-RU" w:eastAsia="en-US" w:bidi="ar-SA"/>
      </w:rPr>
    </w:lvl>
    <w:lvl w:ilvl="5" w:tplc="A9CC790A">
      <w:numFmt w:val="bullet"/>
      <w:lvlText w:val="•"/>
      <w:lvlJc w:val="left"/>
      <w:pPr>
        <w:ind w:left="1373" w:hanging="201"/>
      </w:pPr>
      <w:rPr>
        <w:rFonts w:hint="default"/>
        <w:lang w:val="ru-RU" w:eastAsia="en-US" w:bidi="ar-SA"/>
      </w:rPr>
    </w:lvl>
    <w:lvl w:ilvl="6" w:tplc="E1AC05A4">
      <w:numFmt w:val="bullet"/>
      <w:lvlText w:val="•"/>
      <w:lvlJc w:val="left"/>
      <w:pPr>
        <w:ind w:left="1587" w:hanging="201"/>
      </w:pPr>
      <w:rPr>
        <w:rFonts w:hint="default"/>
        <w:lang w:val="ru-RU" w:eastAsia="en-US" w:bidi="ar-SA"/>
      </w:rPr>
    </w:lvl>
    <w:lvl w:ilvl="7" w:tplc="E3C6BB28">
      <w:numFmt w:val="bullet"/>
      <w:lvlText w:val="•"/>
      <w:lvlJc w:val="left"/>
      <w:pPr>
        <w:ind w:left="1802" w:hanging="201"/>
      </w:pPr>
      <w:rPr>
        <w:rFonts w:hint="default"/>
        <w:lang w:val="ru-RU" w:eastAsia="en-US" w:bidi="ar-SA"/>
      </w:rPr>
    </w:lvl>
    <w:lvl w:ilvl="8" w:tplc="6FD4A37A">
      <w:numFmt w:val="bullet"/>
      <w:lvlText w:val="•"/>
      <w:lvlJc w:val="left"/>
      <w:pPr>
        <w:ind w:left="2016" w:hanging="201"/>
      </w:pPr>
      <w:rPr>
        <w:rFonts w:hint="default"/>
        <w:lang w:val="ru-RU" w:eastAsia="en-US" w:bidi="ar-SA"/>
      </w:rPr>
    </w:lvl>
  </w:abstractNum>
  <w:abstractNum w:abstractNumId="114" w15:restartNumberingAfterBreak="0">
    <w:nsid w:val="6C205A47"/>
    <w:multiLevelType w:val="multilevel"/>
    <w:tmpl w:val="48F09BD0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isLgl/>
      <w:lvlText w:val="%1.%2."/>
      <w:lvlJc w:val="left"/>
      <w:pPr>
        <w:ind w:left="1571" w:hanging="720"/>
      </w:pPr>
    </w:lvl>
    <w:lvl w:ilvl="2">
      <w:start w:val="1"/>
      <w:numFmt w:val="decimal"/>
      <w:isLgl/>
      <w:lvlText w:val="%1.%2.%3."/>
      <w:lvlJc w:val="left"/>
      <w:pPr>
        <w:ind w:left="1571" w:hanging="720"/>
      </w:pPr>
    </w:lvl>
    <w:lvl w:ilvl="3">
      <w:start w:val="1"/>
      <w:numFmt w:val="decimal"/>
      <w:isLgl/>
      <w:lvlText w:val="%1.%2.%3.%4."/>
      <w:lvlJc w:val="left"/>
      <w:pPr>
        <w:ind w:left="1931" w:hanging="1080"/>
      </w:pPr>
    </w:lvl>
    <w:lvl w:ilvl="4">
      <w:start w:val="1"/>
      <w:numFmt w:val="decimal"/>
      <w:isLgl/>
      <w:lvlText w:val="%1.%2.%3.%4.%5."/>
      <w:lvlJc w:val="left"/>
      <w:pPr>
        <w:ind w:left="1931" w:hanging="1080"/>
      </w:pPr>
    </w:lvl>
    <w:lvl w:ilvl="5">
      <w:start w:val="1"/>
      <w:numFmt w:val="decimal"/>
      <w:isLgl/>
      <w:lvlText w:val="%1.%2.%3.%4.%5.%6."/>
      <w:lvlJc w:val="left"/>
      <w:pPr>
        <w:ind w:left="2291" w:hanging="1440"/>
      </w:pPr>
    </w:lvl>
    <w:lvl w:ilvl="6">
      <w:start w:val="1"/>
      <w:numFmt w:val="decimal"/>
      <w:isLgl/>
      <w:lvlText w:val="%1.%2.%3.%4.%5.%6.%7."/>
      <w:lvlJc w:val="left"/>
      <w:pPr>
        <w:ind w:left="2651" w:hanging="1800"/>
      </w:p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</w:lvl>
  </w:abstractNum>
  <w:abstractNum w:abstractNumId="115" w15:restartNumberingAfterBreak="0">
    <w:nsid w:val="6C2877FC"/>
    <w:multiLevelType w:val="hybridMultilevel"/>
    <w:tmpl w:val="C46C0CD2"/>
    <w:lvl w:ilvl="0" w:tplc="56349E78">
      <w:numFmt w:val="bullet"/>
      <w:lvlText w:val=""/>
      <w:lvlJc w:val="left"/>
      <w:pPr>
        <w:ind w:left="22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D297FE">
      <w:numFmt w:val="bullet"/>
      <w:lvlText w:val="•"/>
      <w:lvlJc w:val="left"/>
      <w:pPr>
        <w:ind w:left="1196" w:hanging="192"/>
      </w:pPr>
      <w:rPr>
        <w:rFonts w:hint="default"/>
        <w:lang w:val="ru-RU" w:eastAsia="en-US" w:bidi="ar-SA"/>
      </w:rPr>
    </w:lvl>
    <w:lvl w:ilvl="2" w:tplc="71AA0A7C">
      <w:numFmt w:val="bullet"/>
      <w:lvlText w:val="•"/>
      <w:lvlJc w:val="left"/>
      <w:pPr>
        <w:ind w:left="2173" w:hanging="192"/>
      </w:pPr>
      <w:rPr>
        <w:rFonts w:hint="default"/>
        <w:lang w:val="ru-RU" w:eastAsia="en-US" w:bidi="ar-SA"/>
      </w:rPr>
    </w:lvl>
    <w:lvl w:ilvl="3" w:tplc="AB7E9E1E">
      <w:numFmt w:val="bullet"/>
      <w:lvlText w:val="•"/>
      <w:lvlJc w:val="left"/>
      <w:pPr>
        <w:ind w:left="3149" w:hanging="192"/>
      </w:pPr>
      <w:rPr>
        <w:rFonts w:hint="default"/>
        <w:lang w:val="ru-RU" w:eastAsia="en-US" w:bidi="ar-SA"/>
      </w:rPr>
    </w:lvl>
    <w:lvl w:ilvl="4" w:tplc="959047AC">
      <w:numFmt w:val="bullet"/>
      <w:lvlText w:val="•"/>
      <w:lvlJc w:val="left"/>
      <w:pPr>
        <w:ind w:left="4126" w:hanging="192"/>
      </w:pPr>
      <w:rPr>
        <w:rFonts w:hint="default"/>
        <w:lang w:val="ru-RU" w:eastAsia="en-US" w:bidi="ar-SA"/>
      </w:rPr>
    </w:lvl>
    <w:lvl w:ilvl="5" w:tplc="F75E7170">
      <w:numFmt w:val="bullet"/>
      <w:lvlText w:val="•"/>
      <w:lvlJc w:val="left"/>
      <w:pPr>
        <w:ind w:left="5103" w:hanging="192"/>
      </w:pPr>
      <w:rPr>
        <w:rFonts w:hint="default"/>
        <w:lang w:val="ru-RU" w:eastAsia="en-US" w:bidi="ar-SA"/>
      </w:rPr>
    </w:lvl>
    <w:lvl w:ilvl="6" w:tplc="6E8083F2">
      <w:numFmt w:val="bullet"/>
      <w:lvlText w:val="•"/>
      <w:lvlJc w:val="left"/>
      <w:pPr>
        <w:ind w:left="6079" w:hanging="192"/>
      </w:pPr>
      <w:rPr>
        <w:rFonts w:hint="default"/>
        <w:lang w:val="ru-RU" w:eastAsia="en-US" w:bidi="ar-SA"/>
      </w:rPr>
    </w:lvl>
    <w:lvl w:ilvl="7" w:tplc="492A53A6">
      <w:numFmt w:val="bullet"/>
      <w:lvlText w:val="•"/>
      <w:lvlJc w:val="left"/>
      <w:pPr>
        <w:ind w:left="7056" w:hanging="192"/>
      </w:pPr>
      <w:rPr>
        <w:rFonts w:hint="default"/>
        <w:lang w:val="ru-RU" w:eastAsia="en-US" w:bidi="ar-SA"/>
      </w:rPr>
    </w:lvl>
    <w:lvl w:ilvl="8" w:tplc="82209580">
      <w:numFmt w:val="bullet"/>
      <w:lvlText w:val="•"/>
      <w:lvlJc w:val="left"/>
      <w:pPr>
        <w:ind w:left="8033" w:hanging="192"/>
      </w:pPr>
      <w:rPr>
        <w:rFonts w:hint="default"/>
        <w:lang w:val="ru-RU" w:eastAsia="en-US" w:bidi="ar-SA"/>
      </w:rPr>
    </w:lvl>
  </w:abstractNum>
  <w:abstractNum w:abstractNumId="116" w15:restartNumberingAfterBreak="0">
    <w:nsid w:val="6CFA73FB"/>
    <w:multiLevelType w:val="multilevel"/>
    <w:tmpl w:val="8A345FC0"/>
    <w:lvl w:ilvl="0">
      <w:start w:val="1"/>
      <w:numFmt w:val="decimal"/>
      <w:lvlText w:val="%1."/>
      <w:lvlJc w:val="left"/>
      <w:pPr>
        <w:ind w:left="651" w:hanging="43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28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71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83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9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2" w:hanging="528"/>
      </w:pPr>
      <w:rPr>
        <w:rFonts w:hint="default"/>
        <w:lang w:val="ru-RU" w:eastAsia="en-US" w:bidi="ar-SA"/>
      </w:rPr>
    </w:lvl>
  </w:abstractNum>
  <w:abstractNum w:abstractNumId="117" w15:restartNumberingAfterBreak="0">
    <w:nsid w:val="6FC06281"/>
    <w:multiLevelType w:val="hybridMultilevel"/>
    <w:tmpl w:val="67721E9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0303766"/>
    <w:multiLevelType w:val="hybridMultilevel"/>
    <w:tmpl w:val="2A1013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1D5508A"/>
    <w:multiLevelType w:val="hybridMultilevel"/>
    <w:tmpl w:val="2BDAA952"/>
    <w:lvl w:ilvl="0" w:tplc="551C708C">
      <w:numFmt w:val="bullet"/>
      <w:lvlText w:val="-"/>
      <w:lvlJc w:val="left"/>
      <w:pPr>
        <w:ind w:left="930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435A658C">
      <w:numFmt w:val="bullet"/>
      <w:lvlText w:val="•"/>
      <w:lvlJc w:val="left"/>
      <w:pPr>
        <w:ind w:left="1822" w:hanging="164"/>
      </w:pPr>
      <w:rPr>
        <w:rFonts w:hint="default"/>
        <w:lang w:val="ru-RU" w:eastAsia="en-US" w:bidi="ar-SA"/>
      </w:rPr>
    </w:lvl>
    <w:lvl w:ilvl="2" w:tplc="243C5404">
      <w:numFmt w:val="bullet"/>
      <w:lvlText w:val="•"/>
      <w:lvlJc w:val="left"/>
      <w:pPr>
        <w:ind w:left="2705" w:hanging="164"/>
      </w:pPr>
      <w:rPr>
        <w:rFonts w:hint="default"/>
        <w:lang w:val="ru-RU" w:eastAsia="en-US" w:bidi="ar-SA"/>
      </w:rPr>
    </w:lvl>
    <w:lvl w:ilvl="3" w:tplc="9E1E57BE">
      <w:numFmt w:val="bullet"/>
      <w:lvlText w:val="•"/>
      <w:lvlJc w:val="left"/>
      <w:pPr>
        <w:ind w:left="3587" w:hanging="164"/>
      </w:pPr>
      <w:rPr>
        <w:rFonts w:hint="default"/>
        <w:lang w:val="ru-RU" w:eastAsia="en-US" w:bidi="ar-SA"/>
      </w:rPr>
    </w:lvl>
    <w:lvl w:ilvl="4" w:tplc="64C09E80">
      <w:numFmt w:val="bullet"/>
      <w:lvlText w:val="•"/>
      <w:lvlJc w:val="left"/>
      <w:pPr>
        <w:ind w:left="4470" w:hanging="164"/>
      </w:pPr>
      <w:rPr>
        <w:rFonts w:hint="default"/>
        <w:lang w:val="ru-RU" w:eastAsia="en-US" w:bidi="ar-SA"/>
      </w:rPr>
    </w:lvl>
    <w:lvl w:ilvl="5" w:tplc="361E9DBE">
      <w:numFmt w:val="bullet"/>
      <w:lvlText w:val="•"/>
      <w:lvlJc w:val="left"/>
      <w:pPr>
        <w:ind w:left="5353" w:hanging="164"/>
      </w:pPr>
      <w:rPr>
        <w:rFonts w:hint="default"/>
        <w:lang w:val="ru-RU" w:eastAsia="en-US" w:bidi="ar-SA"/>
      </w:rPr>
    </w:lvl>
    <w:lvl w:ilvl="6" w:tplc="1A9E9C76">
      <w:numFmt w:val="bullet"/>
      <w:lvlText w:val="•"/>
      <w:lvlJc w:val="left"/>
      <w:pPr>
        <w:ind w:left="6235" w:hanging="164"/>
      </w:pPr>
      <w:rPr>
        <w:rFonts w:hint="default"/>
        <w:lang w:val="ru-RU" w:eastAsia="en-US" w:bidi="ar-SA"/>
      </w:rPr>
    </w:lvl>
    <w:lvl w:ilvl="7" w:tplc="C256EC78">
      <w:numFmt w:val="bullet"/>
      <w:lvlText w:val="•"/>
      <w:lvlJc w:val="left"/>
      <w:pPr>
        <w:ind w:left="7118" w:hanging="164"/>
      </w:pPr>
      <w:rPr>
        <w:rFonts w:hint="default"/>
        <w:lang w:val="ru-RU" w:eastAsia="en-US" w:bidi="ar-SA"/>
      </w:rPr>
    </w:lvl>
    <w:lvl w:ilvl="8" w:tplc="3DC03A84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abstractNum w:abstractNumId="120" w15:restartNumberingAfterBreak="0">
    <w:nsid w:val="71E236B7"/>
    <w:multiLevelType w:val="hybridMultilevel"/>
    <w:tmpl w:val="76A63274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5313038"/>
    <w:multiLevelType w:val="hybridMultilevel"/>
    <w:tmpl w:val="39F4D460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53D0745"/>
    <w:multiLevelType w:val="hybridMultilevel"/>
    <w:tmpl w:val="2F228EE4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5FD2E3A"/>
    <w:multiLevelType w:val="multilevel"/>
    <w:tmpl w:val="D8EA03DE"/>
    <w:lvl w:ilvl="0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69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03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38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273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507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742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976" w:hanging="352"/>
      </w:pPr>
      <w:rPr>
        <w:rFonts w:hint="default"/>
        <w:lang w:val="ru-RU" w:eastAsia="en-US" w:bidi="ar-SA"/>
      </w:rPr>
    </w:lvl>
  </w:abstractNum>
  <w:abstractNum w:abstractNumId="124" w15:restartNumberingAfterBreak="0">
    <w:nsid w:val="78017FA9"/>
    <w:multiLevelType w:val="hybridMultilevel"/>
    <w:tmpl w:val="72383320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80658C8"/>
    <w:multiLevelType w:val="hybridMultilevel"/>
    <w:tmpl w:val="8D52FB7E"/>
    <w:lvl w:ilvl="0" w:tplc="B1C2CD10">
      <w:start w:val="1"/>
      <w:numFmt w:val="decimal"/>
      <w:lvlText w:val="%1."/>
      <w:lvlJc w:val="left"/>
      <w:pPr>
        <w:ind w:left="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CEEC8BA">
      <w:numFmt w:val="bullet"/>
      <w:lvlText w:val="•"/>
      <w:lvlJc w:val="left"/>
      <w:pPr>
        <w:ind w:left="371" w:hanging="201"/>
      </w:pPr>
      <w:rPr>
        <w:rFonts w:hint="default"/>
        <w:lang w:val="ru-RU" w:eastAsia="en-US" w:bidi="ar-SA"/>
      </w:rPr>
    </w:lvl>
    <w:lvl w:ilvl="2" w:tplc="3508F99E">
      <w:numFmt w:val="bullet"/>
      <w:lvlText w:val="•"/>
      <w:lvlJc w:val="left"/>
      <w:pPr>
        <w:ind w:left="643" w:hanging="201"/>
      </w:pPr>
      <w:rPr>
        <w:rFonts w:hint="default"/>
        <w:lang w:val="ru-RU" w:eastAsia="en-US" w:bidi="ar-SA"/>
      </w:rPr>
    </w:lvl>
    <w:lvl w:ilvl="3" w:tplc="DA2EC3F8">
      <w:numFmt w:val="bullet"/>
      <w:lvlText w:val="•"/>
      <w:lvlJc w:val="left"/>
      <w:pPr>
        <w:ind w:left="914" w:hanging="201"/>
      </w:pPr>
      <w:rPr>
        <w:rFonts w:hint="default"/>
        <w:lang w:val="ru-RU" w:eastAsia="en-US" w:bidi="ar-SA"/>
      </w:rPr>
    </w:lvl>
    <w:lvl w:ilvl="4" w:tplc="AB1C03F0">
      <w:numFmt w:val="bullet"/>
      <w:lvlText w:val="•"/>
      <w:lvlJc w:val="left"/>
      <w:pPr>
        <w:ind w:left="1186" w:hanging="201"/>
      </w:pPr>
      <w:rPr>
        <w:rFonts w:hint="default"/>
        <w:lang w:val="ru-RU" w:eastAsia="en-US" w:bidi="ar-SA"/>
      </w:rPr>
    </w:lvl>
    <w:lvl w:ilvl="5" w:tplc="54DABE20">
      <w:numFmt w:val="bullet"/>
      <w:lvlText w:val="•"/>
      <w:lvlJc w:val="left"/>
      <w:pPr>
        <w:ind w:left="1457" w:hanging="201"/>
      </w:pPr>
      <w:rPr>
        <w:rFonts w:hint="default"/>
        <w:lang w:val="ru-RU" w:eastAsia="en-US" w:bidi="ar-SA"/>
      </w:rPr>
    </w:lvl>
    <w:lvl w:ilvl="6" w:tplc="67F6E5BA">
      <w:numFmt w:val="bullet"/>
      <w:lvlText w:val="•"/>
      <w:lvlJc w:val="left"/>
      <w:pPr>
        <w:ind w:left="1729" w:hanging="201"/>
      </w:pPr>
      <w:rPr>
        <w:rFonts w:hint="default"/>
        <w:lang w:val="ru-RU" w:eastAsia="en-US" w:bidi="ar-SA"/>
      </w:rPr>
    </w:lvl>
    <w:lvl w:ilvl="7" w:tplc="C1C42E18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8" w:tplc="CB7620DA">
      <w:numFmt w:val="bullet"/>
      <w:lvlText w:val="•"/>
      <w:lvlJc w:val="left"/>
      <w:pPr>
        <w:ind w:left="2272" w:hanging="201"/>
      </w:pPr>
      <w:rPr>
        <w:rFonts w:hint="default"/>
        <w:lang w:val="ru-RU" w:eastAsia="en-US" w:bidi="ar-SA"/>
      </w:rPr>
    </w:lvl>
  </w:abstractNum>
  <w:abstractNum w:abstractNumId="126" w15:restartNumberingAfterBreak="0">
    <w:nsid w:val="7B234635"/>
    <w:multiLevelType w:val="hybridMultilevel"/>
    <w:tmpl w:val="3F22750A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BA54A73"/>
    <w:multiLevelType w:val="hybridMultilevel"/>
    <w:tmpl w:val="9FA403AC"/>
    <w:lvl w:ilvl="0" w:tplc="5E94E352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ECA715E">
      <w:numFmt w:val="bullet"/>
      <w:lvlText w:val="•"/>
      <w:lvlJc w:val="left"/>
      <w:pPr>
        <w:ind w:left="1230" w:hanging="706"/>
      </w:pPr>
      <w:rPr>
        <w:rFonts w:hint="default"/>
        <w:lang w:val="ru-RU" w:eastAsia="en-US" w:bidi="ar-SA"/>
      </w:rPr>
    </w:lvl>
    <w:lvl w:ilvl="2" w:tplc="B7001ADC">
      <w:numFmt w:val="bullet"/>
      <w:lvlText w:val="•"/>
      <w:lvlJc w:val="left"/>
      <w:pPr>
        <w:ind w:left="2220" w:hanging="706"/>
      </w:pPr>
      <w:rPr>
        <w:rFonts w:hint="default"/>
        <w:lang w:val="ru-RU" w:eastAsia="en-US" w:bidi="ar-SA"/>
      </w:rPr>
    </w:lvl>
    <w:lvl w:ilvl="3" w:tplc="BFDAABB8">
      <w:numFmt w:val="bullet"/>
      <w:lvlText w:val="•"/>
      <w:lvlJc w:val="left"/>
      <w:pPr>
        <w:ind w:left="3211" w:hanging="706"/>
      </w:pPr>
      <w:rPr>
        <w:rFonts w:hint="default"/>
        <w:lang w:val="ru-RU" w:eastAsia="en-US" w:bidi="ar-SA"/>
      </w:rPr>
    </w:lvl>
    <w:lvl w:ilvl="4" w:tplc="57ACB43C">
      <w:numFmt w:val="bullet"/>
      <w:lvlText w:val="•"/>
      <w:lvlJc w:val="left"/>
      <w:pPr>
        <w:ind w:left="4201" w:hanging="706"/>
      </w:pPr>
      <w:rPr>
        <w:rFonts w:hint="default"/>
        <w:lang w:val="ru-RU" w:eastAsia="en-US" w:bidi="ar-SA"/>
      </w:rPr>
    </w:lvl>
    <w:lvl w:ilvl="5" w:tplc="EEEA17AC">
      <w:numFmt w:val="bullet"/>
      <w:lvlText w:val="•"/>
      <w:lvlJc w:val="left"/>
      <w:pPr>
        <w:ind w:left="5192" w:hanging="706"/>
      </w:pPr>
      <w:rPr>
        <w:rFonts w:hint="default"/>
        <w:lang w:val="ru-RU" w:eastAsia="en-US" w:bidi="ar-SA"/>
      </w:rPr>
    </w:lvl>
    <w:lvl w:ilvl="6" w:tplc="96164A76">
      <w:numFmt w:val="bullet"/>
      <w:lvlText w:val="•"/>
      <w:lvlJc w:val="left"/>
      <w:pPr>
        <w:ind w:left="6182" w:hanging="706"/>
      </w:pPr>
      <w:rPr>
        <w:rFonts w:hint="default"/>
        <w:lang w:val="ru-RU" w:eastAsia="en-US" w:bidi="ar-SA"/>
      </w:rPr>
    </w:lvl>
    <w:lvl w:ilvl="7" w:tplc="11F2E484">
      <w:numFmt w:val="bullet"/>
      <w:lvlText w:val="•"/>
      <w:lvlJc w:val="left"/>
      <w:pPr>
        <w:ind w:left="7172" w:hanging="706"/>
      </w:pPr>
      <w:rPr>
        <w:rFonts w:hint="default"/>
        <w:lang w:val="ru-RU" w:eastAsia="en-US" w:bidi="ar-SA"/>
      </w:rPr>
    </w:lvl>
    <w:lvl w:ilvl="8" w:tplc="4CF8574E">
      <w:numFmt w:val="bullet"/>
      <w:lvlText w:val="•"/>
      <w:lvlJc w:val="left"/>
      <w:pPr>
        <w:ind w:left="8163" w:hanging="706"/>
      </w:pPr>
      <w:rPr>
        <w:rFonts w:hint="default"/>
        <w:lang w:val="ru-RU" w:eastAsia="en-US" w:bidi="ar-SA"/>
      </w:rPr>
    </w:lvl>
  </w:abstractNum>
  <w:abstractNum w:abstractNumId="128" w15:restartNumberingAfterBreak="0">
    <w:nsid w:val="7BE0062B"/>
    <w:multiLevelType w:val="hybridMultilevel"/>
    <w:tmpl w:val="7F9E3006"/>
    <w:lvl w:ilvl="0" w:tplc="B23E881E">
      <w:numFmt w:val="bullet"/>
      <w:lvlText w:val="-"/>
      <w:lvlJc w:val="left"/>
      <w:pPr>
        <w:ind w:left="1093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751AC46E">
      <w:numFmt w:val="bullet"/>
      <w:lvlText w:val="•"/>
      <w:lvlJc w:val="left"/>
      <w:pPr>
        <w:ind w:left="1966" w:hanging="164"/>
      </w:pPr>
      <w:rPr>
        <w:rFonts w:hint="default"/>
        <w:lang w:val="ru-RU" w:eastAsia="en-US" w:bidi="ar-SA"/>
      </w:rPr>
    </w:lvl>
    <w:lvl w:ilvl="2" w:tplc="65E6B756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3" w:tplc="D9E267D4">
      <w:numFmt w:val="bullet"/>
      <w:lvlText w:val="•"/>
      <w:lvlJc w:val="left"/>
      <w:pPr>
        <w:ind w:left="3699" w:hanging="164"/>
      </w:pPr>
      <w:rPr>
        <w:rFonts w:hint="default"/>
        <w:lang w:val="ru-RU" w:eastAsia="en-US" w:bidi="ar-SA"/>
      </w:rPr>
    </w:lvl>
    <w:lvl w:ilvl="4" w:tplc="C0A4C4BE">
      <w:numFmt w:val="bullet"/>
      <w:lvlText w:val="•"/>
      <w:lvlJc w:val="left"/>
      <w:pPr>
        <w:ind w:left="4566" w:hanging="164"/>
      </w:pPr>
      <w:rPr>
        <w:rFonts w:hint="default"/>
        <w:lang w:val="ru-RU" w:eastAsia="en-US" w:bidi="ar-SA"/>
      </w:rPr>
    </w:lvl>
    <w:lvl w:ilvl="5" w:tplc="3D60F65E">
      <w:numFmt w:val="bullet"/>
      <w:lvlText w:val="•"/>
      <w:lvlJc w:val="left"/>
      <w:pPr>
        <w:ind w:left="5433" w:hanging="164"/>
      </w:pPr>
      <w:rPr>
        <w:rFonts w:hint="default"/>
        <w:lang w:val="ru-RU" w:eastAsia="en-US" w:bidi="ar-SA"/>
      </w:rPr>
    </w:lvl>
    <w:lvl w:ilvl="6" w:tplc="1C462470">
      <w:numFmt w:val="bullet"/>
      <w:lvlText w:val="•"/>
      <w:lvlJc w:val="left"/>
      <w:pPr>
        <w:ind w:left="6299" w:hanging="164"/>
      </w:pPr>
      <w:rPr>
        <w:rFonts w:hint="default"/>
        <w:lang w:val="ru-RU" w:eastAsia="en-US" w:bidi="ar-SA"/>
      </w:rPr>
    </w:lvl>
    <w:lvl w:ilvl="7" w:tplc="4586B748">
      <w:numFmt w:val="bullet"/>
      <w:lvlText w:val="•"/>
      <w:lvlJc w:val="left"/>
      <w:pPr>
        <w:ind w:left="7166" w:hanging="164"/>
      </w:pPr>
      <w:rPr>
        <w:rFonts w:hint="default"/>
        <w:lang w:val="ru-RU" w:eastAsia="en-US" w:bidi="ar-SA"/>
      </w:rPr>
    </w:lvl>
    <w:lvl w:ilvl="8" w:tplc="F3606A56">
      <w:numFmt w:val="bullet"/>
      <w:lvlText w:val="•"/>
      <w:lvlJc w:val="left"/>
      <w:pPr>
        <w:ind w:left="8033" w:hanging="164"/>
      </w:pPr>
      <w:rPr>
        <w:rFonts w:hint="default"/>
        <w:lang w:val="ru-RU" w:eastAsia="en-US" w:bidi="ar-SA"/>
      </w:rPr>
    </w:lvl>
  </w:abstractNum>
  <w:abstractNum w:abstractNumId="129" w15:restartNumberingAfterBreak="0">
    <w:nsid w:val="7C9C328D"/>
    <w:multiLevelType w:val="hybridMultilevel"/>
    <w:tmpl w:val="0570EE1E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7DB31463"/>
    <w:multiLevelType w:val="hybridMultilevel"/>
    <w:tmpl w:val="763EC5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EA55555"/>
    <w:multiLevelType w:val="hybridMultilevel"/>
    <w:tmpl w:val="ABB6ED6C"/>
    <w:lvl w:ilvl="0" w:tplc="BD329D5C"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7F0777C5"/>
    <w:multiLevelType w:val="hybridMultilevel"/>
    <w:tmpl w:val="24E032A2"/>
    <w:lvl w:ilvl="0" w:tplc="F64A013E">
      <w:start w:val="1"/>
      <w:numFmt w:val="decimal"/>
      <w:lvlText w:val="%1."/>
      <w:lvlJc w:val="left"/>
      <w:pPr>
        <w:ind w:left="297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5C8AAEA">
      <w:numFmt w:val="bullet"/>
      <w:lvlText w:val="•"/>
      <w:lvlJc w:val="left"/>
      <w:pPr>
        <w:ind w:left="551" w:hanging="201"/>
      </w:pPr>
      <w:rPr>
        <w:rFonts w:hint="default"/>
        <w:lang w:val="ru-RU" w:eastAsia="en-US" w:bidi="ar-SA"/>
      </w:rPr>
    </w:lvl>
    <w:lvl w:ilvl="2" w:tplc="479EFE04">
      <w:numFmt w:val="bullet"/>
      <w:lvlText w:val="•"/>
      <w:lvlJc w:val="left"/>
      <w:pPr>
        <w:ind w:left="803" w:hanging="201"/>
      </w:pPr>
      <w:rPr>
        <w:rFonts w:hint="default"/>
        <w:lang w:val="ru-RU" w:eastAsia="en-US" w:bidi="ar-SA"/>
      </w:rPr>
    </w:lvl>
    <w:lvl w:ilvl="3" w:tplc="7FD8FDDE">
      <w:numFmt w:val="bullet"/>
      <w:lvlText w:val="•"/>
      <w:lvlJc w:val="left"/>
      <w:pPr>
        <w:ind w:left="1054" w:hanging="201"/>
      </w:pPr>
      <w:rPr>
        <w:rFonts w:hint="default"/>
        <w:lang w:val="ru-RU" w:eastAsia="en-US" w:bidi="ar-SA"/>
      </w:rPr>
    </w:lvl>
    <w:lvl w:ilvl="4" w:tplc="F2DA35C4">
      <w:numFmt w:val="bullet"/>
      <w:lvlText w:val="•"/>
      <w:lvlJc w:val="left"/>
      <w:pPr>
        <w:ind w:left="1306" w:hanging="201"/>
      </w:pPr>
      <w:rPr>
        <w:rFonts w:hint="default"/>
        <w:lang w:val="ru-RU" w:eastAsia="en-US" w:bidi="ar-SA"/>
      </w:rPr>
    </w:lvl>
    <w:lvl w:ilvl="5" w:tplc="EC54E8C6">
      <w:numFmt w:val="bullet"/>
      <w:lvlText w:val="•"/>
      <w:lvlJc w:val="left"/>
      <w:pPr>
        <w:ind w:left="1557" w:hanging="201"/>
      </w:pPr>
      <w:rPr>
        <w:rFonts w:hint="default"/>
        <w:lang w:val="ru-RU" w:eastAsia="en-US" w:bidi="ar-SA"/>
      </w:rPr>
    </w:lvl>
    <w:lvl w:ilvl="6" w:tplc="930CA8CC">
      <w:numFmt w:val="bullet"/>
      <w:lvlText w:val="•"/>
      <w:lvlJc w:val="left"/>
      <w:pPr>
        <w:ind w:left="1809" w:hanging="201"/>
      </w:pPr>
      <w:rPr>
        <w:rFonts w:hint="default"/>
        <w:lang w:val="ru-RU" w:eastAsia="en-US" w:bidi="ar-SA"/>
      </w:rPr>
    </w:lvl>
    <w:lvl w:ilvl="7" w:tplc="387C794E">
      <w:numFmt w:val="bullet"/>
      <w:lvlText w:val="•"/>
      <w:lvlJc w:val="left"/>
      <w:pPr>
        <w:ind w:left="2060" w:hanging="201"/>
      </w:pPr>
      <w:rPr>
        <w:rFonts w:hint="default"/>
        <w:lang w:val="ru-RU" w:eastAsia="en-US" w:bidi="ar-SA"/>
      </w:rPr>
    </w:lvl>
    <w:lvl w:ilvl="8" w:tplc="2390CB5C">
      <w:numFmt w:val="bullet"/>
      <w:lvlText w:val="•"/>
      <w:lvlJc w:val="left"/>
      <w:pPr>
        <w:ind w:left="2312" w:hanging="20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18"/>
  </w:num>
  <w:num w:numId="3">
    <w:abstractNumId w:val="15"/>
  </w:num>
  <w:num w:numId="4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09"/>
  </w:num>
  <w:num w:numId="7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</w:num>
  <w:num w:numId="9">
    <w:abstractNumId w:val="2"/>
  </w:num>
  <w:num w:numId="10">
    <w:abstractNumId w:val="70"/>
  </w:num>
  <w:num w:numId="11">
    <w:abstractNumId w:val="19"/>
  </w:num>
  <w:num w:numId="12">
    <w:abstractNumId w:val="35"/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20"/>
  </w:num>
  <w:num w:numId="16">
    <w:abstractNumId w:val="22"/>
  </w:num>
  <w:num w:numId="17">
    <w:abstractNumId w:val="45"/>
  </w:num>
  <w:num w:numId="18">
    <w:abstractNumId w:val="6"/>
  </w:num>
  <w:num w:numId="19">
    <w:abstractNumId w:val="95"/>
  </w:num>
  <w:num w:numId="20">
    <w:abstractNumId w:val="0"/>
  </w:num>
  <w:num w:numId="21">
    <w:abstractNumId w:val="62"/>
  </w:num>
  <w:num w:numId="22">
    <w:abstractNumId w:val="110"/>
  </w:num>
  <w:num w:numId="23">
    <w:abstractNumId w:val="5"/>
  </w:num>
  <w:num w:numId="24">
    <w:abstractNumId w:val="79"/>
  </w:num>
  <w:num w:numId="25">
    <w:abstractNumId w:val="12"/>
  </w:num>
  <w:num w:numId="26">
    <w:abstractNumId w:val="85"/>
  </w:num>
  <w:num w:numId="27">
    <w:abstractNumId w:val="131"/>
  </w:num>
  <w:num w:numId="28">
    <w:abstractNumId w:val="84"/>
  </w:num>
  <w:num w:numId="29">
    <w:abstractNumId w:val="92"/>
  </w:num>
  <w:num w:numId="30">
    <w:abstractNumId w:val="38"/>
  </w:num>
  <w:num w:numId="31">
    <w:abstractNumId w:val="41"/>
  </w:num>
  <w:num w:numId="32">
    <w:abstractNumId w:val="76"/>
  </w:num>
  <w:num w:numId="33">
    <w:abstractNumId w:val="67"/>
  </w:num>
  <w:num w:numId="34">
    <w:abstractNumId w:val="9"/>
  </w:num>
  <w:num w:numId="35">
    <w:abstractNumId w:val="99"/>
  </w:num>
  <w:num w:numId="36">
    <w:abstractNumId w:val="122"/>
  </w:num>
  <w:num w:numId="37">
    <w:abstractNumId w:val="100"/>
  </w:num>
  <w:num w:numId="38">
    <w:abstractNumId w:val="44"/>
  </w:num>
  <w:num w:numId="39">
    <w:abstractNumId w:val="17"/>
  </w:num>
  <w:num w:numId="40">
    <w:abstractNumId w:val="126"/>
  </w:num>
  <w:num w:numId="41">
    <w:abstractNumId w:val="56"/>
  </w:num>
  <w:num w:numId="42">
    <w:abstractNumId w:val="4"/>
  </w:num>
  <w:num w:numId="43">
    <w:abstractNumId w:val="78"/>
  </w:num>
  <w:num w:numId="44">
    <w:abstractNumId w:val="73"/>
  </w:num>
  <w:num w:numId="45">
    <w:abstractNumId w:val="58"/>
  </w:num>
  <w:num w:numId="46">
    <w:abstractNumId w:val="83"/>
  </w:num>
  <w:num w:numId="47">
    <w:abstractNumId w:val="7"/>
  </w:num>
  <w:num w:numId="48">
    <w:abstractNumId w:val="68"/>
  </w:num>
  <w:num w:numId="49">
    <w:abstractNumId w:val="49"/>
  </w:num>
  <w:num w:numId="50">
    <w:abstractNumId w:val="129"/>
  </w:num>
  <w:num w:numId="51">
    <w:abstractNumId w:val="124"/>
  </w:num>
  <w:num w:numId="52">
    <w:abstractNumId w:val="102"/>
  </w:num>
  <w:num w:numId="53">
    <w:abstractNumId w:val="53"/>
  </w:num>
  <w:num w:numId="54">
    <w:abstractNumId w:val="30"/>
  </w:num>
  <w:num w:numId="55">
    <w:abstractNumId w:val="28"/>
  </w:num>
  <w:num w:numId="56">
    <w:abstractNumId w:val="93"/>
  </w:num>
  <w:num w:numId="57">
    <w:abstractNumId w:val="11"/>
  </w:num>
  <w:num w:numId="58">
    <w:abstractNumId w:val="24"/>
  </w:num>
  <w:num w:numId="59">
    <w:abstractNumId w:val="98"/>
  </w:num>
  <w:num w:numId="60">
    <w:abstractNumId w:val="25"/>
  </w:num>
  <w:num w:numId="61">
    <w:abstractNumId w:val="55"/>
  </w:num>
  <w:num w:numId="62">
    <w:abstractNumId w:val="64"/>
  </w:num>
  <w:num w:numId="63">
    <w:abstractNumId w:val="117"/>
  </w:num>
  <w:num w:numId="64">
    <w:abstractNumId w:val="23"/>
  </w:num>
  <w:num w:numId="65">
    <w:abstractNumId w:val="104"/>
  </w:num>
  <w:num w:numId="66">
    <w:abstractNumId w:val="90"/>
  </w:num>
  <w:num w:numId="67">
    <w:abstractNumId w:val="60"/>
  </w:num>
  <w:num w:numId="68">
    <w:abstractNumId w:val="115"/>
  </w:num>
  <w:num w:numId="69">
    <w:abstractNumId w:val="51"/>
  </w:num>
  <w:num w:numId="70">
    <w:abstractNumId w:val="21"/>
  </w:num>
  <w:num w:numId="71">
    <w:abstractNumId w:val="39"/>
  </w:num>
  <w:num w:numId="72">
    <w:abstractNumId w:val="121"/>
  </w:num>
  <w:num w:numId="73">
    <w:abstractNumId w:val="52"/>
  </w:num>
  <w:num w:numId="74">
    <w:abstractNumId w:val="82"/>
  </w:num>
  <w:num w:numId="75">
    <w:abstractNumId w:val="42"/>
  </w:num>
  <w:num w:numId="76">
    <w:abstractNumId w:val="3"/>
  </w:num>
  <w:num w:numId="77">
    <w:abstractNumId w:val="94"/>
  </w:num>
  <w:num w:numId="78">
    <w:abstractNumId w:val="127"/>
  </w:num>
  <w:num w:numId="79">
    <w:abstractNumId w:val="107"/>
  </w:num>
  <w:num w:numId="80">
    <w:abstractNumId w:val="108"/>
  </w:num>
  <w:num w:numId="81">
    <w:abstractNumId w:val="75"/>
  </w:num>
  <w:num w:numId="82">
    <w:abstractNumId w:val="46"/>
  </w:num>
  <w:num w:numId="83">
    <w:abstractNumId w:val="47"/>
  </w:num>
  <w:num w:numId="84">
    <w:abstractNumId w:val="8"/>
  </w:num>
  <w:num w:numId="85">
    <w:abstractNumId w:val="88"/>
  </w:num>
  <w:num w:numId="86">
    <w:abstractNumId w:val="50"/>
  </w:num>
  <w:num w:numId="87">
    <w:abstractNumId w:val="32"/>
  </w:num>
  <w:num w:numId="88">
    <w:abstractNumId w:val="59"/>
  </w:num>
  <w:num w:numId="89">
    <w:abstractNumId w:val="65"/>
  </w:num>
  <w:num w:numId="90">
    <w:abstractNumId w:val="43"/>
  </w:num>
  <w:num w:numId="91">
    <w:abstractNumId w:val="31"/>
  </w:num>
  <w:num w:numId="92">
    <w:abstractNumId w:val="91"/>
  </w:num>
  <w:num w:numId="93">
    <w:abstractNumId w:val="132"/>
  </w:num>
  <w:num w:numId="94">
    <w:abstractNumId w:val="27"/>
  </w:num>
  <w:num w:numId="95">
    <w:abstractNumId w:val="80"/>
  </w:num>
  <w:num w:numId="96">
    <w:abstractNumId w:val="113"/>
  </w:num>
  <w:num w:numId="97">
    <w:abstractNumId w:val="20"/>
  </w:num>
  <w:num w:numId="98">
    <w:abstractNumId w:val="96"/>
  </w:num>
  <w:num w:numId="99">
    <w:abstractNumId w:val="71"/>
  </w:num>
  <w:num w:numId="100">
    <w:abstractNumId w:val="33"/>
  </w:num>
  <w:num w:numId="101">
    <w:abstractNumId w:val="63"/>
  </w:num>
  <w:num w:numId="102">
    <w:abstractNumId w:val="123"/>
  </w:num>
  <w:num w:numId="103">
    <w:abstractNumId w:val="125"/>
  </w:num>
  <w:num w:numId="104">
    <w:abstractNumId w:val="106"/>
  </w:num>
  <w:num w:numId="105">
    <w:abstractNumId w:val="54"/>
  </w:num>
  <w:num w:numId="106">
    <w:abstractNumId w:val="89"/>
  </w:num>
  <w:num w:numId="107">
    <w:abstractNumId w:val="48"/>
  </w:num>
  <w:num w:numId="108">
    <w:abstractNumId w:val="26"/>
  </w:num>
  <w:num w:numId="109">
    <w:abstractNumId w:val="112"/>
  </w:num>
  <w:num w:numId="110">
    <w:abstractNumId w:val="1"/>
  </w:num>
  <w:num w:numId="111">
    <w:abstractNumId w:val="77"/>
  </w:num>
  <w:num w:numId="112">
    <w:abstractNumId w:val="37"/>
  </w:num>
  <w:num w:numId="113">
    <w:abstractNumId w:val="97"/>
  </w:num>
  <w:num w:numId="114">
    <w:abstractNumId w:val="61"/>
  </w:num>
  <w:num w:numId="115">
    <w:abstractNumId w:val="103"/>
  </w:num>
  <w:num w:numId="116">
    <w:abstractNumId w:val="101"/>
  </w:num>
  <w:num w:numId="117">
    <w:abstractNumId w:val="105"/>
  </w:num>
  <w:num w:numId="118">
    <w:abstractNumId w:val="57"/>
  </w:num>
  <w:num w:numId="119">
    <w:abstractNumId w:val="81"/>
  </w:num>
  <w:num w:numId="120">
    <w:abstractNumId w:val="128"/>
  </w:num>
  <w:num w:numId="121">
    <w:abstractNumId w:val="111"/>
  </w:num>
  <w:num w:numId="122">
    <w:abstractNumId w:val="116"/>
  </w:num>
  <w:num w:numId="123">
    <w:abstractNumId w:val="66"/>
  </w:num>
  <w:num w:numId="124">
    <w:abstractNumId w:val="86"/>
  </w:num>
  <w:num w:numId="125">
    <w:abstractNumId w:val="119"/>
  </w:num>
  <w:num w:numId="126">
    <w:abstractNumId w:val="36"/>
  </w:num>
  <w:num w:numId="127">
    <w:abstractNumId w:val="72"/>
  </w:num>
  <w:num w:numId="128">
    <w:abstractNumId w:val="40"/>
  </w:num>
  <w:num w:numId="129">
    <w:abstractNumId w:val="34"/>
  </w:num>
  <w:num w:numId="130">
    <w:abstractNumId w:val="74"/>
  </w:num>
  <w:num w:numId="131">
    <w:abstractNumId w:val="14"/>
  </w:num>
  <w:num w:numId="132">
    <w:abstractNumId w:val="130"/>
  </w:num>
  <w:num w:numId="133">
    <w:abstractNumId w:val="69"/>
  </w:num>
  <w:numIdMacAtCleanup w:val="1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439"/>
    <w:rsid w:val="00014206"/>
    <w:rsid w:val="00030439"/>
    <w:rsid w:val="0003161B"/>
    <w:rsid w:val="0007305C"/>
    <w:rsid w:val="00095A70"/>
    <w:rsid w:val="000A37F0"/>
    <w:rsid w:val="000A6575"/>
    <w:rsid w:val="000B7172"/>
    <w:rsid w:val="000C5672"/>
    <w:rsid w:val="000D386A"/>
    <w:rsid w:val="000E1DF2"/>
    <w:rsid w:val="00116703"/>
    <w:rsid w:val="00125FF1"/>
    <w:rsid w:val="00142DAC"/>
    <w:rsid w:val="00145D0F"/>
    <w:rsid w:val="00147833"/>
    <w:rsid w:val="00151A30"/>
    <w:rsid w:val="00162DA0"/>
    <w:rsid w:val="0016400A"/>
    <w:rsid w:val="00171F09"/>
    <w:rsid w:val="00182A0A"/>
    <w:rsid w:val="001869F9"/>
    <w:rsid w:val="00197902"/>
    <w:rsid w:val="001A525F"/>
    <w:rsid w:val="001B06DD"/>
    <w:rsid w:val="001E310F"/>
    <w:rsid w:val="001E74A8"/>
    <w:rsid w:val="00203965"/>
    <w:rsid w:val="00244C50"/>
    <w:rsid w:val="00267C0B"/>
    <w:rsid w:val="00283E08"/>
    <w:rsid w:val="002F2C5B"/>
    <w:rsid w:val="002F437D"/>
    <w:rsid w:val="003116C7"/>
    <w:rsid w:val="00354CCE"/>
    <w:rsid w:val="00383B48"/>
    <w:rsid w:val="003C4953"/>
    <w:rsid w:val="003C4FF0"/>
    <w:rsid w:val="00400100"/>
    <w:rsid w:val="00413027"/>
    <w:rsid w:val="00422B40"/>
    <w:rsid w:val="00424308"/>
    <w:rsid w:val="0043703B"/>
    <w:rsid w:val="00444579"/>
    <w:rsid w:val="004526C4"/>
    <w:rsid w:val="004547B7"/>
    <w:rsid w:val="00457BF1"/>
    <w:rsid w:val="004954AD"/>
    <w:rsid w:val="004A6262"/>
    <w:rsid w:val="004C5ACF"/>
    <w:rsid w:val="004D0403"/>
    <w:rsid w:val="004F1E10"/>
    <w:rsid w:val="00561613"/>
    <w:rsid w:val="005B5118"/>
    <w:rsid w:val="005C6845"/>
    <w:rsid w:val="005E49E0"/>
    <w:rsid w:val="00600ABF"/>
    <w:rsid w:val="0063243F"/>
    <w:rsid w:val="006346BC"/>
    <w:rsid w:val="0065737A"/>
    <w:rsid w:val="006659CE"/>
    <w:rsid w:val="0067241E"/>
    <w:rsid w:val="006A338C"/>
    <w:rsid w:val="006A7A49"/>
    <w:rsid w:val="006B348D"/>
    <w:rsid w:val="006C4572"/>
    <w:rsid w:val="007224AD"/>
    <w:rsid w:val="00780147"/>
    <w:rsid w:val="00794D75"/>
    <w:rsid w:val="007B15B5"/>
    <w:rsid w:val="007C6C2A"/>
    <w:rsid w:val="007D0A49"/>
    <w:rsid w:val="007F2F83"/>
    <w:rsid w:val="007F39CB"/>
    <w:rsid w:val="0080487E"/>
    <w:rsid w:val="00810492"/>
    <w:rsid w:val="0084634B"/>
    <w:rsid w:val="00862E63"/>
    <w:rsid w:val="00874B6B"/>
    <w:rsid w:val="0089128C"/>
    <w:rsid w:val="00892626"/>
    <w:rsid w:val="00893D70"/>
    <w:rsid w:val="008940BF"/>
    <w:rsid w:val="008E037B"/>
    <w:rsid w:val="008F16BC"/>
    <w:rsid w:val="00923938"/>
    <w:rsid w:val="009527C1"/>
    <w:rsid w:val="0095312C"/>
    <w:rsid w:val="00971DF9"/>
    <w:rsid w:val="00973B3B"/>
    <w:rsid w:val="009742E1"/>
    <w:rsid w:val="009B5910"/>
    <w:rsid w:val="009B6151"/>
    <w:rsid w:val="009D0CA6"/>
    <w:rsid w:val="009D71CE"/>
    <w:rsid w:val="009E03C1"/>
    <w:rsid w:val="00A441DF"/>
    <w:rsid w:val="00A655C8"/>
    <w:rsid w:val="00A85CEA"/>
    <w:rsid w:val="00AC60E5"/>
    <w:rsid w:val="00AC7E8A"/>
    <w:rsid w:val="00AE6217"/>
    <w:rsid w:val="00AF5FD5"/>
    <w:rsid w:val="00AF6168"/>
    <w:rsid w:val="00B00DF6"/>
    <w:rsid w:val="00B02990"/>
    <w:rsid w:val="00B15E90"/>
    <w:rsid w:val="00B4022D"/>
    <w:rsid w:val="00B40F35"/>
    <w:rsid w:val="00B4135C"/>
    <w:rsid w:val="00B470D0"/>
    <w:rsid w:val="00B84BCF"/>
    <w:rsid w:val="00B95C86"/>
    <w:rsid w:val="00C02592"/>
    <w:rsid w:val="00C27B30"/>
    <w:rsid w:val="00C30259"/>
    <w:rsid w:val="00C55D44"/>
    <w:rsid w:val="00C72254"/>
    <w:rsid w:val="00C806CD"/>
    <w:rsid w:val="00C87C24"/>
    <w:rsid w:val="00CA2AD6"/>
    <w:rsid w:val="00CC7795"/>
    <w:rsid w:val="00CD3E96"/>
    <w:rsid w:val="00CD65AF"/>
    <w:rsid w:val="00CE0083"/>
    <w:rsid w:val="00CE2F83"/>
    <w:rsid w:val="00CE31CE"/>
    <w:rsid w:val="00CF06B6"/>
    <w:rsid w:val="00CF0FE2"/>
    <w:rsid w:val="00D271DD"/>
    <w:rsid w:val="00D30585"/>
    <w:rsid w:val="00D33AC2"/>
    <w:rsid w:val="00D40AD4"/>
    <w:rsid w:val="00D41E8C"/>
    <w:rsid w:val="00D61707"/>
    <w:rsid w:val="00D67464"/>
    <w:rsid w:val="00D80C53"/>
    <w:rsid w:val="00D9399C"/>
    <w:rsid w:val="00DF1ED1"/>
    <w:rsid w:val="00E64430"/>
    <w:rsid w:val="00E87F9C"/>
    <w:rsid w:val="00ED07AC"/>
    <w:rsid w:val="00ED1B8D"/>
    <w:rsid w:val="00ED3A76"/>
    <w:rsid w:val="00EE3C3D"/>
    <w:rsid w:val="00EE7070"/>
    <w:rsid w:val="00EF3D74"/>
    <w:rsid w:val="00F30D8B"/>
    <w:rsid w:val="00F5556C"/>
    <w:rsid w:val="00F6225F"/>
    <w:rsid w:val="00F65297"/>
    <w:rsid w:val="00F7268E"/>
    <w:rsid w:val="00FA0A96"/>
    <w:rsid w:val="00FA6A10"/>
    <w:rsid w:val="00FD0422"/>
    <w:rsid w:val="00FE2DCE"/>
    <w:rsid w:val="00F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F76808D"/>
  <w15:docId w15:val="{F47AF347-80E2-429E-99E2-87804FBF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30439"/>
    <w:pPr>
      <w:widowControl w:val="0"/>
      <w:autoSpaceDE w:val="0"/>
      <w:autoSpaceDN w:val="0"/>
      <w:spacing w:after="0" w:line="240" w:lineRule="auto"/>
      <w:ind w:left="1546" w:hanging="36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3116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3116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746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30439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30439"/>
  </w:style>
  <w:style w:type="paragraph" w:styleId="a3">
    <w:name w:val="header"/>
    <w:basedOn w:val="a"/>
    <w:link w:val="a4"/>
    <w:uiPriority w:val="99"/>
    <w:unhideWhenUsed/>
    <w:rsid w:val="0003043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030439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03043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030439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unhideWhenUsed/>
    <w:qFormat/>
    <w:rsid w:val="00030439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030439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030439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30439"/>
    <w:rPr>
      <w:rFonts w:ascii="Segoe UI" w:eastAsia="Calibri" w:hAnsi="Segoe UI" w:cs="Segoe UI"/>
      <w:sz w:val="18"/>
      <w:szCs w:val="18"/>
    </w:rPr>
  </w:style>
  <w:style w:type="paragraph" w:styleId="ab">
    <w:name w:val="List Paragraph"/>
    <w:basedOn w:val="a"/>
    <w:uiPriority w:val="1"/>
    <w:qFormat/>
    <w:rsid w:val="00030439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yle9">
    <w:name w:val="Style9"/>
    <w:basedOn w:val="a"/>
    <w:rsid w:val="00030439"/>
    <w:pPr>
      <w:widowControl w:val="0"/>
      <w:autoSpaceDE w:val="0"/>
      <w:autoSpaceDN w:val="0"/>
      <w:adjustRightInd w:val="0"/>
      <w:spacing w:after="0" w:line="48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0304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030439"/>
    <w:pPr>
      <w:widowControl w:val="0"/>
      <w:autoSpaceDE w:val="0"/>
      <w:autoSpaceDN w:val="0"/>
      <w:adjustRightInd w:val="0"/>
      <w:spacing w:after="0" w:line="275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030439"/>
    <w:pPr>
      <w:widowControl w:val="0"/>
      <w:autoSpaceDE w:val="0"/>
      <w:autoSpaceDN w:val="0"/>
      <w:adjustRightInd w:val="0"/>
      <w:spacing w:after="0" w:line="283" w:lineRule="exact"/>
      <w:ind w:firstLine="81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030439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3043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0304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30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Style57">
    <w:name w:val="Font Style57"/>
    <w:rsid w:val="00030439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73">
    <w:name w:val="Font Style73"/>
    <w:rsid w:val="00030439"/>
    <w:rPr>
      <w:rFonts w:ascii="Times New Roman" w:hAnsi="Times New Roman" w:cs="Times New Roman" w:hint="default"/>
      <w:sz w:val="26"/>
      <w:szCs w:val="26"/>
    </w:rPr>
  </w:style>
  <w:style w:type="character" w:customStyle="1" w:styleId="FontStyle38">
    <w:name w:val="Font Style38"/>
    <w:basedOn w:val="a0"/>
    <w:rsid w:val="00030439"/>
    <w:rPr>
      <w:rFonts w:ascii="Times New Roman" w:hAnsi="Times New Roman" w:cs="Times New Roman" w:hint="default"/>
      <w:sz w:val="22"/>
      <w:szCs w:val="22"/>
    </w:rPr>
  </w:style>
  <w:style w:type="table" w:styleId="ac">
    <w:name w:val="Table Grid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етка таблицы1"/>
    <w:basedOn w:val="a1"/>
    <w:uiPriority w:val="39"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Сетка таблицы3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">
    <w:name w:val="Сетка таблицы3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2">
    <w:name w:val="Сетка таблицы4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uiPriority w:val="3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c"/>
    <w:uiPriority w:val="59"/>
    <w:rsid w:val="00C27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CC77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D80C53"/>
  </w:style>
  <w:style w:type="table" w:customStyle="1" w:styleId="TableNormal12">
    <w:name w:val="Table Normal12"/>
    <w:uiPriority w:val="2"/>
    <w:semiHidden/>
    <w:unhideWhenUsed/>
    <w:qFormat/>
    <w:rsid w:val="00D80C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Title"/>
    <w:basedOn w:val="a"/>
    <w:link w:val="ae"/>
    <w:uiPriority w:val="1"/>
    <w:qFormat/>
    <w:rsid w:val="00D80C53"/>
    <w:pPr>
      <w:widowControl w:val="0"/>
      <w:autoSpaceDE w:val="0"/>
      <w:autoSpaceDN w:val="0"/>
      <w:spacing w:after="0" w:line="240" w:lineRule="auto"/>
      <w:ind w:left="766" w:right="1072" w:hanging="2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e">
    <w:name w:val="Заголовок Знак"/>
    <w:basedOn w:val="a0"/>
    <w:link w:val="ad"/>
    <w:uiPriority w:val="1"/>
    <w:rsid w:val="00D80C5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3116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116C7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32">
    <w:name w:val="Нет списка3"/>
    <w:next w:val="a2"/>
    <w:uiPriority w:val="99"/>
    <w:semiHidden/>
    <w:unhideWhenUsed/>
    <w:rsid w:val="003116C7"/>
  </w:style>
  <w:style w:type="table" w:customStyle="1" w:styleId="TableNormal13">
    <w:name w:val="Table Normal13"/>
    <w:uiPriority w:val="2"/>
    <w:semiHidden/>
    <w:unhideWhenUsed/>
    <w:qFormat/>
    <w:rsid w:val="003116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toc 1"/>
    <w:basedOn w:val="a"/>
    <w:uiPriority w:val="1"/>
    <w:qFormat/>
    <w:rsid w:val="003116C7"/>
    <w:pPr>
      <w:widowControl w:val="0"/>
      <w:autoSpaceDE w:val="0"/>
      <w:autoSpaceDN w:val="0"/>
      <w:spacing w:before="148" w:after="0" w:line="240" w:lineRule="auto"/>
      <w:ind w:left="502" w:hanging="281"/>
    </w:pPr>
    <w:rPr>
      <w:rFonts w:ascii="Times New Roman" w:eastAsia="Times New Roman" w:hAnsi="Times New Roman" w:cs="Times New Roman"/>
      <w:sz w:val="28"/>
      <w:szCs w:val="28"/>
    </w:rPr>
  </w:style>
  <w:style w:type="paragraph" w:styleId="23">
    <w:name w:val="toc 2"/>
    <w:basedOn w:val="a"/>
    <w:uiPriority w:val="1"/>
    <w:qFormat/>
    <w:rsid w:val="003116C7"/>
    <w:pPr>
      <w:widowControl w:val="0"/>
      <w:autoSpaceDE w:val="0"/>
      <w:autoSpaceDN w:val="0"/>
      <w:spacing w:before="148" w:after="0" w:line="240" w:lineRule="auto"/>
      <w:ind w:left="502"/>
    </w:pPr>
    <w:rPr>
      <w:rFonts w:ascii="Times New Roman" w:eastAsia="Times New Roman" w:hAnsi="Times New Roman" w:cs="Times New Roman"/>
      <w:sz w:val="28"/>
      <w:szCs w:val="28"/>
    </w:rPr>
  </w:style>
  <w:style w:type="paragraph" w:styleId="33">
    <w:name w:val="toc 3"/>
    <w:basedOn w:val="a"/>
    <w:uiPriority w:val="1"/>
    <w:qFormat/>
    <w:rsid w:val="003116C7"/>
    <w:pPr>
      <w:widowControl w:val="0"/>
      <w:autoSpaceDE w:val="0"/>
      <w:autoSpaceDN w:val="0"/>
      <w:spacing w:before="149" w:after="0" w:line="240" w:lineRule="auto"/>
      <w:ind w:left="781"/>
    </w:pPr>
    <w:rPr>
      <w:rFonts w:ascii="Times New Roman" w:eastAsia="Times New Roman" w:hAnsi="Times New Roman" w:cs="Times New Roman"/>
      <w:sz w:val="28"/>
      <w:szCs w:val="28"/>
    </w:rPr>
  </w:style>
  <w:style w:type="character" w:styleId="af">
    <w:name w:val="Hyperlink"/>
    <w:basedOn w:val="a0"/>
    <w:uiPriority w:val="99"/>
    <w:unhideWhenUsed/>
    <w:rsid w:val="001A525F"/>
    <w:rPr>
      <w:color w:val="0000FF"/>
      <w:u w:val="single"/>
    </w:rPr>
  </w:style>
  <w:style w:type="character" w:styleId="af0">
    <w:name w:val="Strong"/>
    <w:basedOn w:val="a0"/>
    <w:uiPriority w:val="22"/>
    <w:qFormat/>
    <w:rsid w:val="00A655C8"/>
    <w:rPr>
      <w:b/>
      <w:bCs/>
    </w:rPr>
  </w:style>
  <w:style w:type="table" w:customStyle="1" w:styleId="TableNormal14">
    <w:name w:val="Table Normal14"/>
    <w:uiPriority w:val="2"/>
    <w:semiHidden/>
    <w:unhideWhenUsed/>
    <w:qFormat/>
    <w:rsid w:val="00862E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uiPriority w:val="2"/>
    <w:semiHidden/>
    <w:unhideWhenUsed/>
    <w:qFormat/>
    <w:rsid w:val="009527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95C86"/>
    <w:pPr>
      <w:spacing w:after="0" w:line="240" w:lineRule="auto"/>
    </w:pPr>
  </w:style>
  <w:style w:type="character" w:customStyle="1" w:styleId="50">
    <w:name w:val="Заголовок 5 Знак"/>
    <w:basedOn w:val="a0"/>
    <w:link w:val="5"/>
    <w:uiPriority w:val="9"/>
    <w:semiHidden/>
    <w:rsid w:val="00D67464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114">
    <w:name w:val="Сетка таблицы114"/>
    <w:basedOn w:val="a1"/>
    <w:next w:val="ac"/>
    <w:uiPriority w:val="59"/>
    <w:rsid w:val="00C806CD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FollowedHyperlink"/>
    <w:basedOn w:val="a0"/>
    <w:uiPriority w:val="99"/>
    <w:semiHidden/>
    <w:unhideWhenUsed/>
    <w:rsid w:val="006346BC"/>
    <w:rPr>
      <w:color w:val="800080" w:themeColor="followedHyperlink"/>
      <w:u w:val="single"/>
    </w:rPr>
  </w:style>
  <w:style w:type="table" w:customStyle="1" w:styleId="3111">
    <w:name w:val="Сетка таблицы3111"/>
    <w:basedOn w:val="a1"/>
    <w:next w:val="ac"/>
    <w:uiPriority w:val="59"/>
    <w:rsid w:val="009D7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41">
    <w:name w:val="Table Normal141"/>
    <w:uiPriority w:val="2"/>
    <w:semiHidden/>
    <w:qFormat/>
    <w:rsid w:val="0095312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bom.firpo.ru/file/public/117824/%D0%9A%D0%9E%D0%94%2038.02.01-1-2026%20%D0%A2%D0%BE%D0%BC%201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/redirect/5632903/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AC0A8-2A97-40DD-8D35-E00457895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978</TotalTime>
  <Pages>68</Pages>
  <Words>21437</Words>
  <Characters>122197</Characters>
  <Application>Microsoft Office Word</Application>
  <DocSecurity>0</DocSecurity>
  <Lines>1018</Lines>
  <Paragraphs>286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Пользователь</cp:lastModifiedBy>
  <cp:revision>55</cp:revision>
  <cp:lastPrinted>2025-11-27T06:00:00Z</cp:lastPrinted>
  <dcterms:created xsi:type="dcterms:W3CDTF">2023-05-25T08:37:00Z</dcterms:created>
  <dcterms:modified xsi:type="dcterms:W3CDTF">2025-11-27T10:25:00Z</dcterms:modified>
</cp:coreProperties>
</file>